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A1" w:rsidRPr="00422C4E" w:rsidRDefault="00EC08A1" w:rsidP="005D173B">
      <w:pPr>
        <w:spacing w:after="0" w:line="240" w:lineRule="auto"/>
        <w:jc w:val="right"/>
        <w:rPr>
          <w:rFonts w:ascii="Verdana" w:hAnsi="Verdana"/>
          <w:b/>
          <w:color w:val="C1002B"/>
        </w:rPr>
      </w:pPr>
      <w:r>
        <w:rPr>
          <w:rFonts w:ascii="Verdana" w:hAnsi="Verdana"/>
          <w:b/>
          <w:color w:val="C1002B"/>
        </w:rPr>
        <w:t xml:space="preserve">                                                             </w:t>
      </w:r>
      <w:r w:rsidRPr="00A86B8B">
        <w:rPr>
          <w:rFonts w:ascii="Verdana" w:hAnsi="Verdana"/>
          <w:b/>
          <w:color w:val="C1002B"/>
        </w:rPr>
        <w:sym w:font="Wingdings" w:char="F06E"/>
      </w:r>
      <w:r w:rsidRPr="00A86B8B">
        <w:rPr>
          <w:rFonts w:ascii="Verdana" w:hAnsi="Verdana"/>
          <w:b/>
          <w:color w:val="FF0000"/>
        </w:rPr>
        <w:t xml:space="preserve"> </w:t>
      </w:r>
      <w:r>
        <w:rPr>
          <w:rFonts w:ascii="Verdana" w:hAnsi="Verdana"/>
          <w:b/>
        </w:rPr>
        <w:t>Nota de premsa</w:t>
      </w:r>
      <w:r w:rsidRPr="00A86B8B">
        <w:rPr>
          <w:rFonts w:ascii="Verdana" w:hAnsi="Verdana"/>
          <w:b/>
          <w:color w:val="FF0000"/>
        </w:rPr>
        <w:t xml:space="preserve"> </w:t>
      </w:r>
      <w:r w:rsidRPr="00A86B8B">
        <w:rPr>
          <w:rFonts w:ascii="Verdana" w:hAnsi="Verdana"/>
          <w:b/>
          <w:color w:val="C1002B"/>
        </w:rPr>
        <w:sym w:font="Wingdings" w:char="F06E"/>
      </w:r>
    </w:p>
    <w:p w:rsidR="00EC08A1" w:rsidRPr="00422C4E" w:rsidRDefault="0009149C" w:rsidP="005D173B">
      <w:pPr>
        <w:spacing w:after="0" w:line="240" w:lineRule="auto"/>
        <w:ind w:left="2832" w:firstLine="708"/>
        <w:jc w:val="right"/>
        <w:rPr>
          <w:rFonts w:ascii="Verdana" w:hAnsi="Verdana"/>
          <w:b/>
          <w:color w:val="FF0000"/>
        </w:rPr>
      </w:pPr>
      <w:r w:rsidRPr="0009149C">
        <w:rPr>
          <w:noProof/>
          <w:lang w:val="es-ES" w:eastAsia="es-ES"/>
        </w:rPr>
        <w:pict>
          <v:line id="_x0000_s1027" style="position:absolute;left:0;text-align:left;z-index:251658240" from="0,.9pt" to="440.55pt,.9pt" o:allowincell="f" strokecolor="#c1002b" strokeweight="2.25pt">
            <w10:wrap side="left"/>
          </v:line>
        </w:pict>
      </w:r>
    </w:p>
    <w:p w:rsidR="00E127AC" w:rsidRDefault="00E127AC" w:rsidP="00E127AC">
      <w:pPr>
        <w:pStyle w:val="Textindependent"/>
        <w:spacing w:line="276" w:lineRule="auto"/>
        <w:jc w:val="center"/>
        <w:rPr>
          <w:rFonts w:ascii="Verdana" w:hAnsi="Verdana"/>
          <w:color w:val="C1002B"/>
          <w:spacing w:val="-4"/>
          <w:sz w:val="34"/>
          <w:szCs w:val="34"/>
        </w:rPr>
      </w:pPr>
      <w:r>
        <w:rPr>
          <w:rFonts w:ascii="Verdana" w:hAnsi="Verdana"/>
          <w:color w:val="C1002B"/>
          <w:spacing w:val="-4"/>
          <w:sz w:val="34"/>
          <w:szCs w:val="34"/>
        </w:rPr>
        <w:t xml:space="preserve">El Banc de Llet Materna </w:t>
      </w:r>
      <w:r w:rsidR="00F53C7D">
        <w:rPr>
          <w:rFonts w:ascii="Verdana" w:hAnsi="Verdana"/>
          <w:color w:val="C1002B"/>
          <w:spacing w:val="-4"/>
          <w:sz w:val="34"/>
          <w:szCs w:val="34"/>
        </w:rPr>
        <w:t>celebra</w:t>
      </w:r>
      <w:r>
        <w:rPr>
          <w:rFonts w:ascii="Verdana" w:hAnsi="Verdana"/>
          <w:color w:val="C1002B"/>
          <w:spacing w:val="-4"/>
          <w:sz w:val="34"/>
          <w:szCs w:val="34"/>
        </w:rPr>
        <w:t xml:space="preserve"> 5 anys </w:t>
      </w:r>
    </w:p>
    <w:p w:rsidR="00E127AC" w:rsidRDefault="00F53C7D" w:rsidP="00E127AC">
      <w:pPr>
        <w:pStyle w:val="Textindependent"/>
        <w:spacing w:line="276" w:lineRule="auto"/>
        <w:jc w:val="center"/>
        <w:rPr>
          <w:rFonts w:ascii="Verdana" w:hAnsi="Verdana"/>
          <w:color w:val="C1002B"/>
          <w:spacing w:val="-4"/>
          <w:sz w:val="34"/>
          <w:szCs w:val="34"/>
        </w:rPr>
      </w:pPr>
      <w:r>
        <w:rPr>
          <w:rFonts w:ascii="Verdana" w:hAnsi="Verdana"/>
          <w:color w:val="C1002B"/>
          <w:spacing w:val="-4"/>
          <w:sz w:val="34"/>
          <w:szCs w:val="34"/>
        </w:rPr>
        <w:t xml:space="preserve">amb </w:t>
      </w:r>
      <w:r w:rsidR="00E127AC">
        <w:rPr>
          <w:rFonts w:ascii="Verdana" w:hAnsi="Verdana"/>
          <w:color w:val="C1002B"/>
          <w:spacing w:val="-4"/>
          <w:sz w:val="34"/>
          <w:szCs w:val="34"/>
        </w:rPr>
        <w:t xml:space="preserve">una Festa </w:t>
      </w:r>
      <w:r w:rsidR="00B2526C">
        <w:rPr>
          <w:rFonts w:ascii="Verdana" w:hAnsi="Verdana"/>
          <w:color w:val="C1002B"/>
          <w:spacing w:val="-4"/>
          <w:sz w:val="34"/>
          <w:szCs w:val="34"/>
        </w:rPr>
        <w:t>amb donant</w:t>
      </w:r>
      <w:r>
        <w:rPr>
          <w:rFonts w:ascii="Verdana" w:hAnsi="Verdana"/>
          <w:color w:val="C1002B"/>
          <w:spacing w:val="-4"/>
          <w:sz w:val="34"/>
          <w:szCs w:val="34"/>
        </w:rPr>
        <w:t>s</w:t>
      </w:r>
      <w:r w:rsidR="00B2526C">
        <w:rPr>
          <w:rFonts w:ascii="Verdana" w:hAnsi="Verdana"/>
          <w:color w:val="C1002B"/>
          <w:spacing w:val="-4"/>
          <w:sz w:val="34"/>
          <w:szCs w:val="34"/>
        </w:rPr>
        <w:t xml:space="preserve"> </w:t>
      </w:r>
      <w:r>
        <w:rPr>
          <w:rFonts w:ascii="Verdana" w:hAnsi="Verdana"/>
          <w:color w:val="C1002B"/>
          <w:spacing w:val="-4"/>
          <w:sz w:val="34"/>
          <w:szCs w:val="34"/>
        </w:rPr>
        <w:t xml:space="preserve">i receptors </w:t>
      </w:r>
    </w:p>
    <w:p w:rsidR="00E127AC" w:rsidRPr="002B2393" w:rsidRDefault="00E127AC" w:rsidP="005D173B">
      <w:pPr>
        <w:pStyle w:val="Textindependent"/>
        <w:spacing w:line="276" w:lineRule="auto"/>
        <w:jc w:val="center"/>
        <w:rPr>
          <w:rFonts w:ascii="Verdana" w:hAnsi="Verdana"/>
          <w:color w:val="C1002B"/>
          <w:spacing w:val="-4"/>
          <w:sz w:val="22"/>
          <w:szCs w:val="22"/>
        </w:rPr>
      </w:pPr>
    </w:p>
    <w:p w:rsidR="00E127AC" w:rsidRPr="002B2393" w:rsidRDefault="00E127AC" w:rsidP="00BC5A4A">
      <w:pPr>
        <w:pStyle w:val="Textindependent"/>
        <w:numPr>
          <w:ilvl w:val="0"/>
          <w:numId w:val="3"/>
        </w:numPr>
        <w:spacing w:line="276" w:lineRule="auto"/>
        <w:rPr>
          <w:rFonts w:ascii="Verdana" w:hAnsi="Verdana"/>
          <w:color w:val="000000"/>
          <w:spacing w:val="-4"/>
          <w:sz w:val="22"/>
          <w:szCs w:val="22"/>
        </w:rPr>
      </w:pPr>
      <w:r w:rsidRPr="002B2393">
        <w:rPr>
          <w:rFonts w:ascii="Verdana" w:hAnsi="Verdana"/>
          <w:color w:val="000000"/>
          <w:spacing w:val="-4"/>
          <w:sz w:val="22"/>
          <w:szCs w:val="22"/>
        </w:rPr>
        <w:t>Des de 2011, el Banc distribueix llet materna als nadons prematurs extrems que no poden ser alletats per les seves mares</w:t>
      </w:r>
    </w:p>
    <w:p w:rsidR="00EC08A1" w:rsidRPr="002B2393" w:rsidRDefault="00EC08A1" w:rsidP="00BC5A4A">
      <w:pPr>
        <w:pStyle w:val="Textindependent"/>
        <w:spacing w:line="276" w:lineRule="auto"/>
        <w:ind w:left="1080"/>
        <w:rPr>
          <w:rFonts w:ascii="Verdana" w:hAnsi="Verdana"/>
          <w:color w:val="000000"/>
          <w:spacing w:val="-4"/>
          <w:sz w:val="22"/>
          <w:szCs w:val="22"/>
        </w:rPr>
      </w:pPr>
    </w:p>
    <w:p w:rsidR="00EC08A1" w:rsidRPr="002B2393" w:rsidRDefault="00DC3A7B" w:rsidP="00BC5A4A">
      <w:pPr>
        <w:pStyle w:val="Textindependent"/>
        <w:numPr>
          <w:ilvl w:val="0"/>
          <w:numId w:val="3"/>
        </w:numPr>
        <w:spacing w:line="276" w:lineRule="auto"/>
        <w:rPr>
          <w:rFonts w:ascii="Verdana" w:hAnsi="Verdana"/>
          <w:color w:val="000000"/>
          <w:spacing w:val="-4"/>
          <w:sz w:val="22"/>
          <w:szCs w:val="22"/>
        </w:rPr>
      </w:pPr>
      <w:r w:rsidRPr="002B2393">
        <w:rPr>
          <w:rFonts w:ascii="Verdana" w:hAnsi="Verdana"/>
          <w:color w:val="000000"/>
          <w:spacing w:val="-4"/>
          <w:sz w:val="22"/>
          <w:szCs w:val="22"/>
        </w:rPr>
        <w:t>A Catalunya, m</w:t>
      </w:r>
      <w:r w:rsidR="00D03020" w:rsidRPr="002B2393">
        <w:rPr>
          <w:rFonts w:ascii="Verdana" w:hAnsi="Verdana"/>
          <w:color w:val="000000"/>
          <w:spacing w:val="-4"/>
          <w:sz w:val="22"/>
          <w:szCs w:val="22"/>
        </w:rPr>
        <w:t xml:space="preserve">és de </w:t>
      </w:r>
      <w:r w:rsidR="00E91D1D">
        <w:rPr>
          <w:rFonts w:ascii="Verdana" w:hAnsi="Verdana"/>
          <w:color w:val="000000"/>
          <w:spacing w:val="-4"/>
          <w:sz w:val="22"/>
          <w:szCs w:val="22"/>
        </w:rPr>
        <w:t>1.50</w:t>
      </w:r>
      <w:r w:rsidR="00D03020" w:rsidRPr="002B2393">
        <w:rPr>
          <w:rFonts w:ascii="Verdana" w:hAnsi="Verdana"/>
          <w:color w:val="000000"/>
          <w:spacing w:val="-4"/>
          <w:sz w:val="22"/>
          <w:szCs w:val="22"/>
        </w:rPr>
        <w:t>0 nadons prematur</w:t>
      </w:r>
      <w:r w:rsidR="00E07C8D" w:rsidRPr="002B2393">
        <w:rPr>
          <w:rFonts w:ascii="Verdana" w:hAnsi="Verdana"/>
          <w:color w:val="000000"/>
          <w:spacing w:val="-4"/>
          <w:sz w:val="22"/>
          <w:szCs w:val="22"/>
        </w:rPr>
        <w:t>s</w:t>
      </w:r>
      <w:r w:rsidR="00D03020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ja h</w:t>
      </w:r>
      <w:r w:rsidR="006E2336" w:rsidRPr="002B2393">
        <w:rPr>
          <w:rFonts w:ascii="Verdana" w:hAnsi="Verdana"/>
          <w:color w:val="000000"/>
          <w:spacing w:val="-4"/>
          <w:sz w:val="22"/>
          <w:szCs w:val="22"/>
        </w:rPr>
        <w:t>an rebut llet materna</w:t>
      </w:r>
      <w:r w:rsidR="00E70B56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</w:t>
      </w:r>
      <w:r w:rsidR="00D9740F" w:rsidRPr="002B2393">
        <w:rPr>
          <w:rFonts w:ascii="Verdana" w:hAnsi="Verdana"/>
          <w:color w:val="000000"/>
          <w:spacing w:val="-4"/>
          <w:sz w:val="22"/>
          <w:szCs w:val="22"/>
        </w:rPr>
        <w:t>de 2.000 mares donants</w:t>
      </w:r>
    </w:p>
    <w:p w:rsidR="00525074" w:rsidRPr="002B2393" w:rsidRDefault="00525074" w:rsidP="00BC5A4A">
      <w:pPr>
        <w:pStyle w:val="Textindependent"/>
        <w:spacing w:line="276" w:lineRule="auto"/>
        <w:rPr>
          <w:rFonts w:ascii="Verdana" w:hAnsi="Verdana"/>
          <w:color w:val="000000"/>
          <w:spacing w:val="-4"/>
          <w:sz w:val="22"/>
          <w:szCs w:val="22"/>
        </w:rPr>
      </w:pPr>
    </w:p>
    <w:p w:rsidR="00EC08A1" w:rsidRDefault="006E2336" w:rsidP="00BC5A4A">
      <w:pPr>
        <w:pStyle w:val="Textindependent"/>
        <w:numPr>
          <w:ilvl w:val="0"/>
          <w:numId w:val="3"/>
        </w:numPr>
        <w:spacing w:line="276" w:lineRule="auto"/>
        <w:rPr>
          <w:rFonts w:ascii="Verdana" w:hAnsi="Verdana"/>
          <w:color w:val="000000"/>
          <w:spacing w:val="-4"/>
          <w:sz w:val="22"/>
          <w:szCs w:val="22"/>
        </w:rPr>
      </w:pPr>
      <w:r w:rsidRPr="002B2393">
        <w:rPr>
          <w:rFonts w:ascii="Verdana" w:hAnsi="Verdana"/>
          <w:color w:val="000000"/>
          <w:spacing w:val="-4"/>
          <w:sz w:val="22"/>
          <w:szCs w:val="22"/>
        </w:rPr>
        <w:t xml:space="preserve">Diumenge </w:t>
      </w:r>
      <w:r w:rsidR="00D4108F" w:rsidRPr="002B2393">
        <w:rPr>
          <w:rFonts w:ascii="Verdana" w:hAnsi="Verdana"/>
          <w:color w:val="000000"/>
          <w:spacing w:val="-4"/>
          <w:sz w:val="22"/>
          <w:szCs w:val="22"/>
        </w:rPr>
        <w:t>22</w:t>
      </w:r>
      <w:r w:rsidR="00FD67F1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de maig</w:t>
      </w:r>
      <w:r w:rsidR="00D9740F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</w:t>
      </w:r>
      <w:r w:rsidR="00EE1C0F">
        <w:rPr>
          <w:rFonts w:ascii="Verdana" w:hAnsi="Verdana"/>
          <w:color w:val="000000"/>
          <w:spacing w:val="-4"/>
          <w:sz w:val="22"/>
          <w:szCs w:val="22"/>
        </w:rPr>
        <w:t xml:space="preserve">des de les </w:t>
      </w:r>
      <w:r w:rsidR="00D9740F" w:rsidRPr="002B2393">
        <w:rPr>
          <w:rFonts w:ascii="Verdana" w:hAnsi="Verdana"/>
          <w:color w:val="000000"/>
          <w:spacing w:val="-4"/>
          <w:sz w:val="22"/>
          <w:szCs w:val="22"/>
        </w:rPr>
        <w:t xml:space="preserve">11 h </w:t>
      </w:r>
      <w:r w:rsidR="00D4108F" w:rsidRPr="002B2393">
        <w:rPr>
          <w:rFonts w:ascii="Verdana" w:hAnsi="Verdana"/>
          <w:color w:val="000000"/>
          <w:spacing w:val="-4"/>
          <w:sz w:val="22"/>
          <w:szCs w:val="22"/>
        </w:rPr>
        <w:t>al</w:t>
      </w:r>
      <w:r w:rsidR="00D9740F" w:rsidRPr="002B2393">
        <w:rPr>
          <w:rFonts w:ascii="Verdana" w:hAnsi="Verdana"/>
          <w:color w:val="000000"/>
          <w:spacing w:val="-4"/>
          <w:sz w:val="22"/>
          <w:szCs w:val="22"/>
        </w:rPr>
        <w:t>s</w:t>
      </w:r>
      <w:r w:rsidR="00D4108F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Jardins de la Maternitat</w:t>
      </w:r>
      <w:r w:rsidR="005E3CA7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se celebrarà </w:t>
      </w:r>
      <w:r w:rsidR="000535DB" w:rsidRPr="002B2393">
        <w:rPr>
          <w:rFonts w:ascii="Verdana" w:hAnsi="Verdana"/>
          <w:color w:val="000000"/>
          <w:spacing w:val="-4"/>
          <w:sz w:val="22"/>
          <w:szCs w:val="22"/>
        </w:rPr>
        <w:t>l’aniversari del Banc de Llet</w:t>
      </w:r>
      <w:r w:rsidR="009F73D6" w:rsidRPr="002B2393">
        <w:rPr>
          <w:rFonts w:ascii="Verdana" w:hAnsi="Verdana"/>
          <w:color w:val="000000"/>
          <w:spacing w:val="-4"/>
          <w:sz w:val="22"/>
          <w:szCs w:val="22"/>
        </w:rPr>
        <w:t xml:space="preserve"> </w:t>
      </w:r>
      <w:r w:rsidR="00C81D80" w:rsidRPr="002B2393">
        <w:rPr>
          <w:rFonts w:ascii="Verdana" w:hAnsi="Verdana"/>
          <w:color w:val="000000"/>
          <w:spacing w:val="-4"/>
          <w:sz w:val="22"/>
          <w:szCs w:val="22"/>
        </w:rPr>
        <w:t xml:space="preserve">amb una trobada de </w:t>
      </w:r>
      <w:r w:rsidR="00DB7726" w:rsidRPr="002B2393">
        <w:rPr>
          <w:rFonts w:ascii="Verdana" w:hAnsi="Verdana"/>
          <w:color w:val="000000"/>
          <w:spacing w:val="-4"/>
          <w:sz w:val="22"/>
          <w:szCs w:val="22"/>
        </w:rPr>
        <w:t xml:space="preserve">donants i receptors de llet </w:t>
      </w:r>
    </w:p>
    <w:p w:rsidR="00EE1C0F" w:rsidRDefault="00EE1C0F" w:rsidP="007F611D">
      <w:pPr>
        <w:pStyle w:val="Textindependent"/>
        <w:spacing w:line="276" w:lineRule="auto"/>
        <w:ind w:left="1080"/>
        <w:rPr>
          <w:rFonts w:ascii="Verdana" w:hAnsi="Verdana"/>
          <w:color w:val="000000"/>
          <w:spacing w:val="-4"/>
          <w:sz w:val="22"/>
          <w:szCs w:val="22"/>
        </w:rPr>
      </w:pPr>
    </w:p>
    <w:p w:rsidR="00EE1C0F" w:rsidRDefault="00EE1C0F" w:rsidP="00EE1C0F">
      <w:pPr>
        <w:pStyle w:val="Textindependent"/>
        <w:numPr>
          <w:ilvl w:val="0"/>
          <w:numId w:val="3"/>
        </w:numPr>
        <w:spacing w:line="276" w:lineRule="auto"/>
        <w:rPr>
          <w:rFonts w:ascii="Verdana" w:hAnsi="Verdana"/>
          <w:color w:val="000000"/>
          <w:spacing w:val="-4"/>
          <w:sz w:val="22"/>
          <w:szCs w:val="22"/>
        </w:rPr>
      </w:pPr>
      <w:r>
        <w:rPr>
          <w:rFonts w:ascii="Verdana" w:hAnsi="Verdana"/>
          <w:color w:val="000000"/>
          <w:spacing w:val="-4"/>
          <w:sz w:val="22"/>
          <w:szCs w:val="22"/>
        </w:rPr>
        <w:t xml:space="preserve">L’efemèride coincideix amb </w:t>
      </w:r>
      <w:r w:rsidRPr="002B2393">
        <w:rPr>
          <w:rFonts w:ascii="Verdana" w:hAnsi="Verdana"/>
          <w:color w:val="000000"/>
          <w:spacing w:val="-4"/>
          <w:sz w:val="22"/>
          <w:szCs w:val="22"/>
        </w:rPr>
        <w:t xml:space="preserve">el Dia Mundial de la </w:t>
      </w:r>
      <w:r w:rsidR="001E1CAF" w:rsidRPr="002B2393">
        <w:rPr>
          <w:rFonts w:ascii="Verdana" w:hAnsi="Verdana"/>
          <w:color w:val="000000"/>
          <w:spacing w:val="-4"/>
          <w:sz w:val="22"/>
          <w:szCs w:val="22"/>
        </w:rPr>
        <w:t>Donac</w:t>
      </w:r>
      <w:r w:rsidR="001E1CAF">
        <w:rPr>
          <w:rFonts w:ascii="Verdana" w:hAnsi="Verdana"/>
          <w:color w:val="000000"/>
          <w:spacing w:val="-4"/>
          <w:sz w:val="22"/>
          <w:szCs w:val="22"/>
        </w:rPr>
        <w:t>ió</w:t>
      </w:r>
      <w:r w:rsidRPr="002B2393">
        <w:rPr>
          <w:rFonts w:ascii="Verdana" w:hAnsi="Verdana"/>
          <w:color w:val="000000"/>
          <w:spacing w:val="-4"/>
          <w:sz w:val="22"/>
          <w:szCs w:val="22"/>
        </w:rPr>
        <w:t xml:space="preserve"> de Llet</w:t>
      </w:r>
      <w:r>
        <w:rPr>
          <w:rFonts w:ascii="Verdana" w:hAnsi="Verdana"/>
          <w:color w:val="000000"/>
          <w:spacing w:val="-4"/>
          <w:sz w:val="22"/>
          <w:szCs w:val="22"/>
        </w:rPr>
        <w:t>, que se celebra a tot el món el 19 de maig</w:t>
      </w:r>
    </w:p>
    <w:p w:rsidR="0093106B" w:rsidRPr="002B2393" w:rsidRDefault="0093106B" w:rsidP="0093106B">
      <w:pPr>
        <w:pStyle w:val="Textindependent"/>
        <w:spacing w:line="276" w:lineRule="auto"/>
        <w:ind w:left="1080"/>
        <w:rPr>
          <w:rFonts w:ascii="Verdana" w:hAnsi="Verdana"/>
          <w:color w:val="000000"/>
          <w:spacing w:val="-4"/>
          <w:sz w:val="22"/>
          <w:szCs w:val="22"/>
        </w:rPr>
      </w:pPr>
    </w:p>
    <w:p w:rsidR="006F7115" w:rsidRDefault="006F7115" w:rsidP="006F7115">
      <w:pPr>
        <w:jc w:val="center"/>
        <w:rPr>
          <w:rFonts w:ascii="Verdana" w:hAnsi="Verdana"/>
          <w:color w:val="000000"/>
          <w:spacing w:val="-4"/>
        </w:rPr>
      </w:pPr>
      <w:r>
        <w:rPr>
          <w:noProof/>
          <w:lang w:eastAsia="ca-ES"/>
        </w:rPr>
        <w:drawing>
          <wp:inline distT="0" distB="0" distL="0" distR="0">
            <wp:extent cx="5396098" cy="3455720"/>
            <wp:effectExtent l="19050" t="0" r="0" b="0"/>
            <wp:docPr id="10" name="Imatge 4" descr="https://c1.staticflickr.com/3/2925/14026650280_73c3db545c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1.staticflickr.com/3/2925/14026650280_73c3db545c_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34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094" w:rsidRDefault="0030062F" w:rsidP="00C723B0">
      <w:pPr>
        <w:jc w:val="both"/>
        <w:rPr>
          <w:rFonts w:ascii="Verdana" w:hAnsi="Verdana"/>
          <w:color w:val="000000"/>
          <w:spacing w:val="-4"/>
        </w:rPr>
      </w:pPr>
      <w:r w:rsidRPr="002B2393">
        <w:rPr>
          <w:rFonts w:ascii="Verdana" w:hAnsi="Verdana"/>
          <w:color w:val="000000"/>
          <w:spacing w:val="-4"/>
        </w:rPr>
        <w:t>A Catalunya cada dia naix</w:t>
      </w:r>
      <w:r w:rsidR="001E1CAF">
        <w:rPr>
          <w:rFonts w:ascii="Verdana" w:hAnsi="Verdana"/>
          <w:color w:val="000000"/>
          <w:spacing w:val="-4"/>
        </w:rPr>
        <w:t>en</w:t>
      </w:r>
      <w:r w:rsidRPr="002B2393">
        <w:rPr>
          <w:rFonts w:ascii="Verdana" w:hAnsi="Verdana"/>
          <w:color w:val="000000"/>
          <w:spacing w:val="-4"/>
        </w:rPr>
        <w:t xml:space="preserve"> </w:t>
      </w:r>
      <w:r w:rsidR="001E1CAF">
        <w:rPr>
          <w:rFonts w:ascii="Verdana" w:hAnsi="Verdana"/>
          <w:color w:val="000000"/>
          <w:spacing w:val="-4"/>
        </w:rPr>
        <w:t xml:space="preserve">dos nadons prematurs extrems. </w:t>
      </w:r>
      <w:r w:rsidR="0003652F">
        <w:rPr>
          <w:rFonts w:ascii="Verdana" w:hAnsi="Verdana"/>
          <w:color w:val="000000"/>
          <w:spacing w:val="-4"/>
        </w:rPr>
        <w:t>Són nens que p</w:t>
      </w:r>
      <w:r w:rsidR="001E1CAF">
        <w:rPr>
          <w:rFonts w:ascii="Verdana" w:hAnsi="Verdana"/>
          <w:color w:val="000000"/>
          <w:spacing w:val="-4"/>
        </w:rPr>
        <w:t>esen</w:t>
      </w:r>
      <w:r w:rsidR="00C723B0" w:rsidRPr="002B2393">
        <w:rPr>
          <w:rFonts w:ascii="Verdana" w:hAnsi="Verdana"/>
          <w:color w:val="000000"/>
          <w:spacing w:val="-4"/>
        </w:rPr>
        <w:t xml:space="preserve"> menys </w:t>
      </w:r>
      <w:r w:rsidR="007F611D">
        <w:rPr>
          <w:rFonts w:ascii="Verdana" w:hAnsi="Verdana"/>
          <w:color w:val="000000"/>
          <w:spacing w:val="-4"/>
        </w:rPr>
        <w:t>d’</w:t>
      </w:r>
      <w:r w:rsidR="00C723B0" w:rsidRPr="002B2393">
        <w:rPr>
          <w:rFonts w:ascii="Verdana" w:hAnsi="Verdana"/>
          <w:color w:val="000000"/>
          <w:spacing w:val="-4"/>
        </w:rPr>
        <w:t>1,5 quilos</w:t>
      </w:r>
      <w:r w:rsidR="008A3956">
        <w:rPr>
          <w:rFonts w:ascii="Verdana" w:hAnsi="Verdana"/>
          <w:color w:val="000000"/>
          <w:spacing w:val="-4"/>
        </w:rPr>
        <w:t xml:space="preserve"> i que </w:t>
      </w:r>
      <w:r w:rsidR="00DE4083">
        <w:rPr>
          <w:rFonts w:ascii="Verdana" w:hAnsi="Verdana"/>
          <w:color w:val="000000"/>
          <w:spacing w:val="-4"/>
        </w:rPr>
        <w:t xml:space="preserve">en la majoria dels casos </w:t>
      </w:r>
      <w:r w:rsidR="00C723B0" w:rsidRPr="002B2393">
        <w:rPr>
          <w:rFonts w:ascii="Verdana" w:hAnsi="Verdana"/>
          <w:color w:val="000000"/>
          <w:spacing w:val="-4"/>
        </w:rPr>
        <w:t xml:space="preserve">no poden ser alletats per la seva mare, </w:t>
      </w:r>
      <w:r w:rsidR="00237C0A" w:rsidRPr="002B2393">
        <w:rPr>
          <w:rFonts w:ascii="Verdana" w:hAnsi="Verdana"/>
          <w:color w:val="000000"/>
          <w:spacing w:val="-4"/>
        </w:rPr>
        <w:t>que encara no té llet</w:t>
      </w:r>
      <w:r w:rsidR="00233B5C" w:rsidRPr="002B2393">
        <w:rPr>
          <w:rFonts w:ascii="Verdana" w:hAnsi="Verdana"/>
          <w:color w:val="000000"/>
          <w:spacing w:val="-4"/>
        </w:rPr>
        <w:t xml:space="preserve">. En </w:t>
      </w:r>
      <w:r w:rsidR="00251861">
        <w:rPr>
          <w:rFonts w:ascii="Verdana" w:hAnsi="Verdana"/>
          <w:color w:val="000000"/>
          <w:spacing w:val="-4"/>
        </w:rPr>
        <w:t>aquestes situacions</w:t>
      </w:r>
      <w:r w:rsidR="00233B5C" w:rsidRPr="002B2393">
        <w:rPr>
          <w:rFonts w:ascii="Verdana" w:hAnsi="Verdana"/>
          <w:color w:val="000000"/>
          <w:spacing w:val="-4"/>
        </w:rPr>
        <w:t xml:space="preserve">, </w:t>
      </w:r>
      <w:r w:rsidR="00887C7B" w:rsidRPr="002B2393">
        <w:rPr>
          <w:rFonts w:ascii="Verdana" w:hAnsi="Verdana"/>
          <w:color w:val="000000"/>
          <w:spacing w:val="-4"/>
        </w:rPr>
        <w:t xml:space="preserve">els hospitals </w:t>
      </w:r>
      <w:r w:rsidR="00233B5C" w:rsidRPr="002B2393">
        <w:rPr>
          <w:rFonts w:ascii="Verdana" w:hAnsi="Verdana"/>
          <w:color w:val="000000"/>
          <w:spacing w:val="-4"/>
        </w:rPr>
        <w:t xml:space="preserve">disposen de </w:t>
      </w:r>
      <w:r w:rsidR="00887C7B" w:rsidRPr="002B2393">
        <w:rPr>
          <w:rFonts w:ascii="Verdana" w:hAnsi="Verdana"/>
          <w:color w:val="000000"/>
          <w:spacing w:val="-4"/>
        </w:rPr>
        <w:t xml:space="preserve">llet materna provinent </w:t>
      </w:r>
      <w:r w:rsidR="002A0094" w:rsidRPr="002B2393">
        <w:rPr>
          <w:rFonts w:ascii="Verdana" w:hAnsi="Verdana"/>
          <w:color w:val="000000"/>
          <w:spacing w:val="-4"/>
        </w:rPr>
        <w:t xml:space="preserve">del Banc de Llet, que enguany celebra 5 anys d’activitat. </w:t>
      </w:r>
    </w:p>
    <w:p w:rsidR="008A3956" w:rsidRPr="002B2393" w:rsidRDefault="008A3956" w:rsidP="00C723B0">
      <w:pPr>
        <w:jc w:val="both"/>
        <w:rPr>
          <w:rFonts w:ascii="Verdana" w:hAnsi="Verdana"/>
          <w:color w:val="000000"/>
          <w:spacing w:val="-4"/>
        </w:rPr>
      </w:pPr>
    </w:p>
    <w:p w:rsidR="008A3956" w:rsidRDefault="008A3956" w:rsidP="00507C1D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>
        <w:rPr>
          <w:rFonts w:ascii="Verdana" w:hAnsi="Verdana" w:cs="Times"/>
        </w:rPr>
        <w:t>P</w:t>
      </w:r>
      <w:r w:rsidR="001B0124" w:rsidRPr="002B2393">
        <w:rPr>
          <w:rFonts w:ascii="Verdana" w:hAnsi="Verdana" w:cs="Times"/>
        </w:rPr>
        <w:t xml:space="preserve">er celebrar-ho, el Banc de Llet ha organitzat una </w:t>
      </w:r>
      <w:r w:rsidR="00D1473C">
        <w:rPr>
          <w:rFonts w:ascii="Verdana" w:hAnsi="Verdana" w:cs="Times"/>
        </w:rPr>
        <w:t>Trobada de Germans de Llet, una f</w:t>
      </w:r>
      <w:r w:rsidR="00FB7F6A" w:rsidRPr="002B2393">
        <w:rPr>
          <w:rFonts w:ascii="Verdana" w:hAnsi="Verdana" w:cs="Times"/>
        </w:rPr>
        <w:t xml:space="preserve">esta </w:t>
      </w:r>
      <w:r w:rsidR="001B0124" w:rsidRPr="002B2393">
        <w:rPr>
          <w:rFonts w:ascii="Verdana" w:hAnsi="Verdana" w:cs="Times"/>
        </w:rPr>
        <w:t xml:space="preserve">que </w:t>
      </w:r>
      <w:r w:rsidR="00D1473C">
        <w:rPr>
          <w:rFonts w:ascii="Verdana" w:hAnsi="Verdana" w:cs="Times"/>
        </w:rPr>
        <w:t xml:space="preserve">reuneix </w:t>
      </w:r>
      <w:r w:rsidR="00FB7F6A" w:rsidRPr="002B2393">
        <w:rPr>
          <w:rFonts w:ascii="Verdana" w:hAnsi="Verdana" w:cs="Times"/>
        </w:rPr>
        <w:t xml:space="preserve">famílies de donants i de receptors </w:t>
      </w:r>
      <w:r w:rsidR="00507C1D" w:rsidRPr="002B2393">
        <w:rPr>
          <w:rFonts w:ascii="Verdana" w:hAnsi="Verdana" w:cs="Times"/>
        </w:rPr>
        <w:t xml:space="preserve">de llet. L’acte tindrà lloc als Jardins de la Maternitat de Barcelona </w:t>
      </w:r>
      <w:r w:rsidR="001B0124" w:rsidRPr="002B2393">
        <w:rPr>
          <w:rFonts w:ascii="Verdana" w:hAnsi="Verdana" w:cs="Times"/>
        </w:rPr>
        <w:t>diumenge 22 de maig d</w:t>
      </w:r>
      <w:r w:rsidR="004714DB" w:rsidRPr="002B2393">
        <w:rPr>
          <w:rFonts w:ascii="Verdana" w:hAnsi="Verdana" w:cs="Times"/>
        </w:rPr>
        <w:t>’</w:t>
      </w:r>
      <w:r w:rsidR="001B0124" w:rsidRPr="002B2393">
        <w:rPr>
          <w:rFonts w:ascii="Verdana" w:hAnsi="Verdana" w:cs="Times"/>
        </w:rPr>
        <w:t>11</w:t>
      </w:r>
      <w:r w:rsidR="004714DB" w:rsidRPr="002B2393">
        <w:rPr>
          <w:rFonts w:ascii="Verdana" w:hAnsi="Verdana" w:cs="Times"/>
        </w:rPr>
        <w:t xml:space="preserve"> a 14</w:t>
      </w:r>
      <w:r w:rsidR="001B0124" w:rsidRPr="002B2393">
        <w:rPr>
          <w:rFonts w:ascii="Verdana" w:hAnsi="Verdana" w:cs="Times"/>
        </w:rPr>
        <w:t xml:space="preserve"> hores.</w:t>
      </w:r>
    </w:p>
    <w:p w:rsidR="009C5ED2" w:rsidRPr="002B2393" w:rsidRDefault="009C5ED2" w:rsidP="009C5ED2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>L’aniversari se celebra coincidint amb el Dia Mundial de la Donació de Llet Materna, que se celebra a tot el món per posar en valor les donacions de llet i sensibilitzar la ciutadania sobre la necessitat de donar llet, el millor aliment que pot rebre un nadó durant els 6 primers mesos de vida.</w:t>
      </w:r>
    </w:p>
    <w:p w:rsidR="009C5ED2" w:rsidRPr="009C5ED2" w:rsidRDefault="009C5ED2" w:rsidP="00507C1D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  <w:b/>
        </w:rPr>
      </w:pPr>
      <w:r w:rsidRPr="009C5ED2">
        <w:rPr>
          <w:rFonts w:ascii="Verdana" w:hAnsi="Verdana" w:cs="Times"/>
          <w:b/>
        </w:rPr>
        <w:t>Els primers germans de llet</w:t>
      </w:r>
    </w:p>
    <w:p w:rsidR="009C5ED2" w:rsidRDefault="009C5ED2" w:rsidP="009C5ED2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767F49">
        <w:rPr>
          <w:rFonts w:ascii="Verdana" w:hAnsi="Verdana" w:cs="Times"/>
        </w:rPr>
        <w:t>La Maia</w:t>
      </w:r>
      <w:r w:rsidR="008F4048" w:rsidRPr="00767F49">
        <w:rPr>
          <w:rFonts w:ascii="Verdana" w:hAnsi="Verdana" w:cs="Times"/>
        </w:rPr>
        <w:t xml:space="preserve"> va néixer al</w:t>
      </w:r>
      <w:r w:rsidR="000823B2" w:rsidRPr="00767F49">
        <w:rPr>
          <w:rFonts w:ascii="Verdana" w:hAnsi="Verdana" w:cs="Times"/>
        </w:rPr>
        <w:t xml:space="preserve"> juliol de</w:t>
      </w:r>
      <w:r w:rsidR="008F4048" w:rsidRPr="00767F49">
        <w:rPr>
          <w:rFonts w:ascii="Verdana" w:hAnsi="Verdana" w:cs="Times"/>
        </w:rPr>
        <w:t xml:space="preserve"> 2011 </w:t>
      </w:r>
      <w:r w:rsidRPr="00767F49">
        <w:rPr>
          <w:rFonts w:ascii="Verdana" w:hAnsi="Verdana" w:cs="Times"/>
        </w:rPr>
        <w:t xml:space="preserve">a </w:t>
      </w:r>
      <w:r w:rsidR="000823B2" w:rsidRPr="00767F49">
        <w:rPr>
          <w:rFonts w:ascii="Verdana" w:hAnsi="Verdana" w:cs="Times"/>
        </w:rPr>
        <w:t>Barcelona. N</w:t>
      </w:r>
      <w:r w:rsidRPr="00767F49">
        <w:rPr>
          <w:rFonts w:ascii="Verdana" w:hAnsi="Verdana" w:cs="Times"/>
        </w:rPr>
        <w:t xml:space="preserve">omés </w:t>
      </w:r>
      <w:r w:rsidR="000823B2" w:rsidRPr="00767F49">
        <w:rPr>
          <w:rFonts w:ascii="Verdana" w:hAnsi="Verdana" w:cs="Times"/>
        </w:rPr>
        <w:t xml:space="preserve">pesava </w:t>
      </w:r>
      <w:r w:rsidR="00767F49" w:rsidRPr="00767F49">
        <w:rPr>
          <w:rFonts w:ascii="Verdana" w:hAnsi="Verdana" w:cs="Times"/>
        </w:rPr>
        <w:t xml:space="preserve">1.140 </w:t>
      </w:r>
      <w:r w:rsidRPr="00767F49">
        <w:rPr>
          <w:rFonts w:ascii="Verdana" w:hAnsi="Verdana" w:cs="Times"/>
        </w:rPr>
        <w:t>grams</w:t>
      </w:r>
      <w:r w:rsidR="000823B2" w:rsidRPr="00767F49">
        <w:rPr>
          <w:rFonts w:ascii="Verdana" w:hAnsi="Verdana" w:cs="Times"/>
        </w:rPr>
        <w:t xml:space="preserve"> i </w:t>
      </w:r>
      <w:r w:rsidR="009134D4" w:rsidRPr="00767F49">
        <w:rPr>
          <w:rFonts w:ascii="Verdana" w:hAnsi="Verdana" w:cs="Times"/>
        </w:rPr>
        <w:t xml:space="preserve">arribava al món la setmana </w:t>
      </w:r>
      <w:r w:rsidR="00767F49" w:rsidRPr="00767F49">
        <w:rPr>
          <w:rFonts w:ascii="Verdana" w:hAnsi="Verdana" w:cs="Times"/>
        </w:rPr>
        <w:t xml:space="preserve">29 </w:t>
      </w:r>
      <w:r w:rsidR="009134D4" w:rsidRPr="00767F49">
        <w:rPr>
          <w:rFonts w:ascii="Verdana" w:hAnsi="Verdana" w:cs="Times"/>
        </w:rPr>
        <w:t>de gestió</w:t>
      </w:r>
      <w:r w:rsidRPr="00767F49">
        <w:rPr>
          <w:rFonts w:ascii="Verdana" w:hAnsi="Verdana" w:cs="Times"/>
        </w:rPr>
        <w:t>. La Gemma, la seva mare, encara no podia alletar-lo i el neonatòleg va receptar-li llet materna de banc.</w:t>
      </w:r>
      <w:r w:rsidR="00767F49">
        <w:rPr>
          <w:rFonts w:ascii="Verdana" w:hAnsi="Verdana" w:cs="Times"/>
        </w:rPr>
        <w:t xml:space="preserve"> “</w:t>
      </w:r>
      <w:r w:rsidR="00767F49" w:rsidRPr="00767F49">
        <w:rPr>
          <w:rFonts w:ascii="Verdana" w:hAnsi="Verdana" w:cs="Times"/>
        </w:rPr>
        <w:t>Jo estic encantada que la Maia hagi rebut llet d'una altra mare, perqu</w:t>
      </w:r>
      <w:r w:rsidR="00767F49">
        <w:rPr>
          <w:rFonts w:ascii="Verdana" w:hAnsi="Verdana" w:cs="Times"/>
        </w:rPr>
        <w:t>è</w:t>
      </w:r>
      <w:r w:rsidR="00767F49" w:rsidRPr="00767F49">
        <w:rPr>
          <w:rFonts w:ascii="Verdana" w:hAnsi="Verdana" w:cs="Times"/>
        </w:rPr>
        <w:t xml:space="preserve"> jo, quan vaig estar ingressada em donaven antibiòtic darrera antibiòtic</w:t>
      </w:r>
      <w:r w:rsidR="00767F49">
        <w:rPr>
          <w:rFonts w:ascii="Verdana" w:hAnsi="Verdana" w:cs="Times"/>
        </w:rPr>
        <w:t xml:space="preserve"> i la meva llet no era tan beneficiosa</w:t>
      </w:r>
      <w:r w:rsidR="000823B2">
        <w:rPr>
          <w:rFonts w:ascii="Verdana" w:hAnsi="Verdana" w:cs="Times"/>
        </w:rPr>
        <w:t>”, recorda al costat de la seva filla que e</w:t>
      </w:r>
      <w:r w:rsidR="00767F49">
        <w:rPr>
          <w:rFonts w:ascii="Verdana" w:hAnsi="Verdana" w:cs="Times"/>
        </w:rPr>
        <w:t xml:space="preserve">stà a punt de fer els 5 anys. </w:t>
      </w:r>
    </w:p>
    <w:p w:rsidR="00767F49" w:rsidRDefault="00767F49" w:rsidP="009C5ED2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>
        <w:rPr>
          <w:rFonts w:ascii="Verdana" w:hAnsi="Verdana" w:cs="Times"/>
          <w:noProof/>
          <w:lang w:eastAsia="ca-ES"/>
        </w:rPr>
        <w:drawing>
          <wp:inline distT="0" distB="0" distL="0" distR="0">
            <wp:extent cx="5423149" cy="3615432"/>
            <wp:effectExtent l="19050" t="0" r="6101" b="0"/>
            <wp:docPr id="4" name="Imatge 3" descr="M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270" cy="362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C1" w:rsidRDefault="009A56C1" w:rsidP="009C5ED2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</w:p>
    <w:p w:rsidR="008F4048" w:rsidRPr="002B2393" w:rsidRDefault="008F4048" w:rsidP="009C5ED2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767F49">
        <w:rPr>
          <w:rFonts w:ascii="Verdana" w:hAnsi="Verdana" w:cs="Times"/>
        </w:rPr>
        <w:t xml:space="preserve">L’Agnès </w:t>
      </w:r>
      <w:r w:rsidR="005460E0" w:rsidRPr="00767F49">
        <w:rPr>
          <w:rFonts w:ascii="Verdana" w:hAnsi="Verdana" w:cs="Times"/>
        </w:rPr>
        <w:t xml:space="preserve">es </w:t>
      </w:r>
      <w:r w:rsidRPr="00767F49">
        <w:rPr>
          <w:rFonts w:ascii="Verdana" w:hAnsi="Verdana" w:cs="Times"/>
        </w:rPr>
        <w:t xml:space="preserve">va </w:t>
      </w:r>
      <w:r w:rsidR="005460E0" w:rsidRPr="00767F49">
        <w:rPr>
          <w:rFonts w:ascii="Verdana" w:hAnsi="Verdana" w:cs="Times"/>
        </w:rPr>
        <w:t xml:space="preserve">estrenar com a mare </w:t>
      </w:r>
      <w:r w:rsidR="00767F49" w:rsidRPr="00767F49">
        <w:rPr>
          <w:rFonts w:ascii="Verdana" w:hAnsi="Verdana" w:cs="Times"/>
        </w:rPr>
        <w:t xml:space="preserve">al </w:t>
      </w:r>
      <w:r w:rsidR="005460E0" w:rsidRPr="00767F49">
        <w:rPr>
          <w:rFonts w:ascii="Verdana" w:hAnsi="Verdana" w:cs="Times"/>
        </w:rPr>
        <w:t xml:space="preserve">2011. Ella </w:t>
      </w:r>
      <w:r w:rsidRPr="00767F49">
        <w:rPr>
          <w:rFonts w:ascii="Verdana" w:hAnsi="Verdana" w:cs="Times"/>
        </w:rPr>
        <w:t xml:space="preserve">va ser la primera mare donant de llet, una experiència que va repetir </w:t>
      </w:r>
      <w:r w:rsidR="00767F49" w:rsidRPr="00767F49">
        <w:rPr>
          <w:rFonts w:ascii="Verdana" w:hAnsi="Verdana" w:cs="Times"/>
        </w:rPr>
        <w:t xml:space="preserve">al 2015 </w:t>
      </w:r>
      <w:r w:rsidRPr="00767F49">
        <w:rPr>
          <w:rFonts w:ascii="Verdana" w:hAnsi="Verdana" w:cs="Times"/>
        </w:rPr>
        <w:t>amb el seu segon fill</w:t>
      </w:r>
      <w:r w:rsidR="00767F49" w:rsidRPr="00767F49">
        <w:rPr>
          <w:rFonts w:ascii="Verdana" w:hAnsi="Verdana" w:cs="Times"/>
        </w:rPr>
        <w:t>.</w:t>
      </w:r>
      <w:r w:rsidR="005460E0" w:rsidRPr="00767F49">
        <w:rPr>
          <w:rFonts w:ascii="Verdana" w:hAnsi="Verdana" w:cs="Times"/>
        </w:rPr>
        <w:t xml:space="preserve"> “Ser donant de llet és una experiència molt satisfactòria</w:t>
      </w:r>
      <w:r w:rsidR="00767F49">
        <w:rPr>
          <w:rFonts w:ascii="Verdana" w:hAnsi="Verdana" w:cs="Times"/>
        </w:rPr>
        <w:t xml:space="preserve"> perquè penses en </w:t>
      </w:r>
      <w:r w:rsidR="006B5868">
        <w:rPr>
          <w:rFonts w:ascii="Verdana" w:hAnsi="Verdana" w:cs="Times"/>
        </w:rPr>
        <w:lastRenderedPageBreak/>
        <w:t xml:space="preserve">què estàs ajudant </w:t>
      </w:r>
      <w:r w:rsidR="00767F49">
        <w:rPr>
          <w:rFonts w:ascii="Verdana" w:hAnsi="Verdana" w:cs="Times"/>
        </w:rPr>
        <w:t>altres mares</w:t>
      </w:r>
      <w:r w:rsidR="006B5868">
        <w:rPr>
          <w:rFonts w:ascii="Verdana" w:hAnsi="Verdana" w:cs="Times"/>
        </w:rPr>
        <w:t xml:space="preserve"> </w:t>
      </w:r>
      <w:r w:rsidR="005460E0" w:rsidRPr="00767F49">
        <w:rPr>
          <w:rFonts w:ascii="Verdana" w:hAnsi="Verdana" w:cs="Times"/>
        </w:rPr>
        <w:t>en un moment que ho necessiten”.</w:t>
      </w:r>
    </w:p>
    <w:p w:rsidR="00CA69F9" w:rsidRPr="002B2393" w:rsidRDefault="008F4048" w:rsidP="0057072F">
      <w:pPr>
        <w:jc w:val="both"/>
        <w:rPr>
          <w:rFonts w:ascii="Verdana" w:hAnsi="Verdana"/>
          <w:color w:val="000000"/>
          <w:spacing w:val="-4"/>
        </w:rPr>
      </w:pPr>
      <w:r>
        <w:rPr>
          <w:rFonts w:ascii="Verdana" w:hAnsi="Verdana"/>
          <w:color w:val="000000"/>
          <w:spacing w:val="-4"/>
        </w:rPr>
        <w:t xml:space="preserve">Des de llavors, </w:t>
      </w:r>
      <w:r w:rsidR="0026471D">
        <w:rPr>
          <w:rFonts w:ascii="Verdana" w:hAnsi="Verdana"/>
          <w:color w:val="000000"/>
          <w:spacing w:val="-4"/>
        </w:rPr>
        <w:t>2.159</w:t>
      </w:r>
      <w:r w:rsidR="0026471D" w:rsidRPr="002B2393">
        <w:rPr>
          <w:rFonts w:ascii="Verdana" w:hAnsi="Verdana"/>
          <w:color w:val="000000"/>
          <w:spacing w:val="-4"/>
        </w:rPr>
        <w:t xml:space="preserve"> </w:t>
      </w:r>
      <w:r>
        <w:rPr>
          <w:rFonts w:ascii="Verdana" w:hAnsi="Verdana"/>
          <w:color w:val="000000"/>
          <w:spacing w:val="-4"/>
        </w:rPr>
        <w:t xml:space="preserve">mares han donat llet materna i </w:t>
      </w:r>
      <w:r w:rsidR="0026471D">
        <w:rPr>
          <w:rFonts w:ascii="Verdana" w:hAnsi="Verdana"/>
          <w:color w:val="000000"/>
          <w:spacing w:val="-4"/>
        </w:rPr>
        <w:t>1.5</w:t>
      </w:r>
      <w:r w:rsidR="00DA6B90">
        <w:rPr>
          <w:rFonts w:ascii="Verdana" w:hAnsi="Verdana"/>
          <w:color w:val="000000"/>
          <w:spacing w:val="-4"/>
        </w:rPr>
        <w:t>83</w:t>
      </w:r>
      <w:r w:rsidR="0026471D" w:rsidRPr="002B2393">
        <w:rPr>
          <w:rFonts w:ascii="Verdana" w:hAnsi="Verdana"/>
          <w:color w:val="000000"/>
          <w:spacing w:val="-4"/>
        </w:rPr>
        <w:t xml:space="preserve"> </w:t>
      </w:r>
      <w:r>
        <w:rPr>
          <w:rFonts w:ascii="Verdana" w:hAnsi="Verdana"/>
          <w:color w:val="000000"/>
          <w:spacing w:val="-4"/>
        </w:rPr>
        <w:t>nadons n’han rebut.</w:t>
      </w:r>
      <w:r w:rsidR="006B5868">
        <w:rPr>
          <w:rFonts w:ascii="Verdana" w:hAnsi="Verdana"/>
          <w:color w:val="000000"/>
          <w:spacing w:val="-4"/>
        </w:rPr>
        <w:t xml:space="preserve"> </w:t>
      </w:r>
      <w:r w:rsidR="001B0124" w:rsidRPr="002B2393">
        <w:rPr>
          <w:rFonts w:ascii="Verdana" w:hAnsi="Verdana"/>
          <w:color w:val="000000"/>
          <w:spacing w:val="-4"/>
        </w:rPr>
        <w:t xml:space="preserve">El Banc de Llet ha experimentat un creixement constant des de la seva creació, al 2011. </w:t>
      </w:r>
      <w:r w:rsidR="00F16C05">
        <w:rPr>
          <w:rFonts w:ascii="Verdana" w:hAnsi="Verdana"/>
          <w:color w:val="000000"/>
          <w:spacing w:val="-4"/>
        </w:rPr>
        <w:t>En tot aquest temps, s</w:t>
      </w:r>
      <w:r w:rsidR="00CC784E" w:rsidRPr="002B2393">
        <w:rPr>
          <w:rFonts w:ascii="Verdana" w:hAnsi="Verdana"/>
          <w:color w:val="000000"/>
          <w:spacing w:val="-4"/>
        </w:rPr>
        <w:t xml:space="preserve">’han distribuït </w:t>
      </w:r>
      <w:r w:rsidR="001371FE">
        <w:rPr>
          <w:rFonts w:ascii="Verdana" w:hAnsi="Verdana"/>
          <w:color w:val="000000"/>
          <w:spacing w:val="-4"/>
        </w:rPr>
        <w:t xml:space="preserve">3.778 </w:t>
      </w:r>
      <w:r w:rsidR="00CC784E" w:rsidRPr="002B2393">
        <w:rPr>
          <w:rFonts w:ascii="Verdana" w:hAnsi="Verdana"/>
          <w:color w:val="000000"/>
          <w:spacing w:val="-4"/>
        </w:rPr>
        <w:t xml:space="preserve">litres en </w:t>
      </w:r>
      <w:r w:rsidR="006A2C53">
        <w:rPr>
          <w:rFonts w:ascii="Verdana" w:hAnsi="Verdana"/>
          <w:color w:val="000000"/>
          <w:spacing w:val="-4"/>
        </w:rPr>
        <w:t>15</w:t>
      </w:r>
      <w:r w:rsidR="00CC784E" w:rsidRPr="002B2393">
        <w:rPr>
          <w:rFonts w:ascii="Verdana" w:hAnsi="Verdana"/>
          <w:color w:val="000000"/>
          <w:spacing w:val="-4"/>
        </w:rPr>
        <w:t xml:space="preserve"> hospitals públics i privats. </w:t>
      </w:r>
    </w:p>
    <w:p w:rsidR="007F611D" w:rsidRDefault="0057661E" w:rsidP="000B092C">
      <w:pPr>
        <w:jc w:val="both"/>
        <w:rPr>
          <w:rFonts w:ascii="Verdana" w:hAnsi="Verdana"/>
          <w:noProof/>
          <w:color w:val="000000"/>
          <w:spacing w:val="-4"/>
          <w:lang w:eastAsia="ca-ES"/>
        </w:rPr>
      </w:pPr>
      <w:r w:rsidRPr="0057661E">
        <w:rPr>
          <w:rFonts w:ascii="Verdana" w:hAnsi="Verdana"/>
          <w:noProof/>
          <w:color w:val="000000"/>
          <w:spacing w:val="-4"/>
          <w:lang w:eastAsia="ca-ES"/>
        </w:rPr>
        <w:drawing>
          <wp:inline distT="0" distB="0" distL="0" distR="0">
            <wp:extent cx="5400040" cy="2429346"/>
            <wp:effectExtent l="19050" t="0" r="10160" b="9054"/>
            <wp:docPr id="6" name="Gràfic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69F9" w:rsidRDefault="00CA69F9" w:rsidP="000B092C">
      <w:pPr>
        <w:jc w:val="both"/>
        <w:rPr>
          <w:rFonts w:ascii="Verdana" w:hAnsi="Verdana"/>
          <w:color w:val="000000"/>
          <w:spacing w:val="-4"/>
        </w:rPr>
      </w:pPr>
    </w:p>
    <w:p w:rsidR="00C7650E" w:rsidRPr="0057661E" w:rsidRDefault="007D435E" w:rsidP="000B092C">
      <w:pPr>
        <w:jc w:val="both"/>
        <w:rPr>
          <w:rFonts w:ascii="Verdana" w:hAnsi="Verdana"/>
          <w:b/>
          <w:color w:val="000000"/>
          <w:spacing w:val="-4"/>
        </w:rPr>
      </w:pPr>
      <w:r w:rsidRPr="0057661E">
        <w:rPr>
          <w:rFonts w:ascii="Verdana" w:hAnsi="Verdana"/>
          <w:b/>
          <w:color w:val="000000"/>
          <w:spacing w:val="-4"/>
        </w:rPr>
        <w:t xml:space="preserve">Donants de llet per província </w:t>
      </w:r>
    </w:p>
    <w:tbl>
      <w:tblPr>
        <w:tblW w:w="8369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1423"/>
        <w:gridCol w:w="992"/>
        <w:gridCol w:w="992"/>
        <w:gridCol w:w="993"/>
        <w:gridCol w:w="992"/>
        <w:gridCol w:w="992"/>
        <w:gridCol w:w="992"/>
        <w:gridCol w:w="993"/>
      </w:tblGrid>
      <w:tr w:rsidR="007D435E" w:rsidRPr="002B23E5" w:rsidTr="0057661E">
        <w:trPr>
          <w:trHeight w:val="3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2016*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TOTAL</w:t>
            </w:r>
          </w:p>
        </w:tc>
      </w:tr>
      <w:tr w:rsidR="007D435E" w:rsidRPr="002B23E5" w:rsidTr="0057661E">
        <w:trPr>
          <w:trHeight w:val="30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Barcelona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</w:t>
            </w:r>
            <w:r w:rsidR="0093106B"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.</w:t>
            </w: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596</w:t>
            </w:r>
          </w:p>
        </w:tc>
      </w:tr>
      <w:tr w:rsidR="007D435E" w:rsidRPr="002B23E5" w:rsidTr="0057661E">
        <w:trPr>
          <w:trHeight w:val="30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Tarragona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209</w:t>
            </w:r>
          </w:p>
        </w:tc>
      </w:tr>
      <w:tr w:rsidR="007D435E" w:rsidRPr="002B23E5" w:rsidTr="0057661E">
        <w:trPr>
          <w:trHeight w:val="30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Girona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231</w:t>
            </w:r>
          </w:p>
        </w:tc>
      </w:tr>
      <w:tr w:rsidR="007D435E" w:rsidRPr="002B23E5" w:rsidTr="0057661E">
        <w:trPr>
          <w:trHeight w:val="30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Lleida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sz w:val="20"/>
                <w:szCs w:val="20"/>
                <w:lang w:eastAsia="ca-ES"/>
              </w:rPr>
              <w:t>123</w:t>
            </w:r>
          </w:p>
        </w:tc>
      </w:tr>
      <w:tr w:rsidR="007D435E" w:rsidRPr="002B23E5" w:rsidTr="0057661E">
        <w:trPr>
          <w:trHeight w:val="30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 xml:space="preserve">TOTAL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5E" w:rsidRPr="002B23E5" w:rsidRDefault="007D435E" w:rsidP="007D435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</w:t>
            </w:r>
            <w:r w:rsidR="0093106B"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.</w:t>
            </w:r>
            <w:r w:rsidRPr="002B23E5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159</w:t>
            </w:r>
          </w:p>
        </w:tc>
      </w:tr>
    </w:tbl>
    <w:p w:rsidR="007D435E" w:rsidRPr="007D435E" w:rsidRDefault="007D435E" w:rsidP="000B092C">
      <w:pPr>
        <w:jc w:val="both"/>
        <w:rPr>
          <w:rFonts w:ascii="Verdana" w:hAnsi="Verdana"/>
          <w:i/>
          <w:color w:val="000000"/>
          <w:spacing w:val="-4"/>
          <w:sz w:val="20"/>
          <w:szCs w:val="20"/>
        </w:rPr>
      </w:pPr>
      <w:r w:rsidRPr="007D435E">
        <w:rPr>
          <w:rFonts w:ascii="Verdana" w:hAnsi="Verdana"/>
          <w:i/>
          <w:color w:val="000000"/>
          <w:spacing w:val="-4"/>
          <w:sz w:val="20"/>
          <w:szCs w:val="20"/>
        </w:rPr>
        <w:t>* Gener – març 2016</w:t>
      </w:r>
    </w:p>
    <w:p w:rsidR="00C7650E" w:rsidRPr="0018546E" w:rsidRDefault="0018546E" w:rsidP="000B092C">
      <w:pPr>
        <w:jc w:val="both"/>
        <w:rPr>
          <w:rFonts w:ascii="Verdana" w:hAnsi="Verdana"/>
          <w:b/>
          <w:color w:val="000000"/>
          <w:spacing w:val="-4"/>
        </w:rPr>
      </w:pPr>
      <w:r w:rsidRPr="0018546E">
        <w:rPr>
          <w:rFonts w:ascii="Verdana" w:hAnsi="Verdana"/>
          <w:b/>
          <w:color w:val="000000"/>
          <w:spacing w:val="-4"/>
        </w:rPr>
        <w:t>Receptors per província</w:t>
      </w:r>
    </w:p>
    <w:tbl>
      <w:tblPr>
        <w:tblW w:w="8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1438"/>
        <w:gridCol w:w="1000"/>
        <w:gridCol w:w="1000"/>
        <w:gridCol w:w="1000"/>
        <w:gridCol w:w="1000"/>
        <w:gridCol w:w="1000"/>
        <w:gridCol w:w="994"/>
        <w:gridCol w:w="1008"/>
      </w:tblGrid>
      <w:tr w:rsidR="0057661E" w:rsidRPr="0057661E" w:rsidTr="0057661E">
        <w:trPr>
          <w:trHeight w:val="255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2016*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TOTAL</w:t>
            </w:r>
          </w:p>
        </w:tc>
      </w:tr>
      <w:tr w:rsidR="0057661E" w:rsidRPr="0057661E" w:rsidTr="0057661E">
        <w:trPr>
          <w:trHeight w:val="255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Barcelona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184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358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300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98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1076</w:t>
            </w:r>
          </w:p>
        </w:tc>
      </w:tr>
      <w:tr w:rsidR="0057661E" w:rsidRPr="0057661E" w:rsidTr="0057661E">
        <w:trPr>
          <w:trHeight w:val="285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Tarragona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108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32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259</w:t>
            </w:r>
          </w:p>
        </w:tc>
      </w:tr>
      <w:tr w:rsidR="0057661E" w:rsidRPr="0057661E" w:rsidTr="0057661E">
        <w:trPr>
          <w:trHeight w:val="285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Lleida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71</w:t>
            </w:r>
          </w:p>
        </w:tc>
      </w:tr>
      <w:tr w:rsidR="0057661E" w:rsidRPr="0057661E" w:rsidTr="0057661E">
        <w:trPr>
          <w:trHeight w:val="285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ca-ES"/>
              </w:rPr>
              <w:t>Girona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sz w:val="20"/>
                <w:szCs w:val="20"/>
                <w:lang w:eastAsia="ca-ES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58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color w:val="000000"/>
                <w:sz w:val="20"/>
                <w:szCs w:val="20"/>
                <w:lang w:eastAsia="ca-ES"/>
              </w:rPr>
              <w:t>177</w:t>
            </w:r>
          </w:p>
        </w:tc>
      </w:tr>
      <w:tr w:rsidR="0057661E" w:rsidRPr="0057661E" w:rsidTr="0057661E">
        <w:trPr>
          <w:trHeight w:val="255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 xml:space="preserve">TOTAL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158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286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472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476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bCs/>
                <w:sz w:val="20"/>
                <w:szCs w:val="20"/>
                <w:lang w:eastAsia="ca-ES"/>
              </w:rPr>
              <w:t>146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61E" w:rsidRPr="0057661E" w:rsidRDefault="0057661E" w:rsidP="0057661E">
            <w:pPr>
              <w:spacing w:after="0" w:line="240" w:lineRule="auto"/>
              <w:jc w:val="right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eastAsia="ca-ES"/>
              </w:rPr>
            </w:pPr>
            <w:r w:rsidRPr="0057661E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eastAsia="ca-ES"/>
              </w:rPr>
              <w:t>1.583</w:t>
            </w:r>
          </w:p>
        </w:tc>
      </w:tr>
    </w:tbl>
    <w:p w:rsidR="0018546E" w:rsidRPr="007D435E" w:rsidRDefault="0018546E" w:rsidP="0018546E">
      <w:pPr>
        <w:jc w:val="both"/>
        <w:rPr>
          <w:rFonts w:ascii="Verdana" w:hAnsi="Verdana"/>
          <w:i/>
          <w:color w:val="000000"/>
          <w:spacing w:val="-4"/>
          <w:sz w:val="20"/>
          <w:szCs w:val="20"/>
        </w:rPr>
      </w:pPr>
      <w:r w:rsidRPr="007D435E">
        <w:rPr>
          <w:rFonts w:ascii="Verdana" w:hAnsi="Verdana"/>
          <w:i/>
          <w:color w:val="000000"/>
          <w:spacing w:val="-4"/>
          <w:sz w:val="20"/>
          <w:szCs w:val="20"/>
        </w:rPr>
        <w:t>* Gener – març 2016</w:t>
      </w:r>
      <w:r w:rsidR="00C446D7">
        <w:rPr>
          <w:rFonts w:ascii="Verdana" w:hAnsi="Verdana"/>
          <w:i/>
          <w:color w:val="000000"/>
          <w:spacing w:val="-4"/>
          <w:sz w:val="20"/>
          <w:szCs w:val="20"/>
        </w:rPr>
        <w:t xml:space="preserve"> dades provisionals</w:t>
      </w:r>
    </w:p>
    <w:p w:rsidR="0018546E" w:rsidRDefault="0018546E" w:rsidP="000B092C">
      <w:pPr>
        <w:jc w:val="both"/>
        <w:rPr>
          <w:rFonts w:ascii="Verdana" w:hAnsi="Verdana"/>
          <w:color w:val="000000"/>
          <w:spacing w:val="-4"/>
        </w:rPr>
      </w:pPr>
    </w:p>
    <w:p w:rsidR="00DF366E" w:rsidRPr="00AA3EA7" w:rsidRDefault="00DF366E" w:rsidP="00DF366E">
      <w:pPr>
        <w:jc w:val="both"/>
        <w:rPr>
          <w:rFonts w:ascii="Verdana" w:hAnsi="Verdana"/>
          <w:b/>
          <w:color w:val="000000"/>
          <w:spacing w:val="-4"/>
        </w:rPr>
      </w:pPr>
      <w:r>
        <w:rPr>
          <w:rFonts w:ascii="Verdana" w:hAnsi="Verdana"/>
          <w:b/>
          <w:color w:val="000000"/>
          <w:spacing w:val="-4"/>
        </w:rPr>
        <w:t xml:space="preserve">Dia Mundial de la Donació de Llet Materna </w:t>
      </w:r>
    </w:p>
    <w:p w:rsidR="00FD7BA2" w:rsidRDefault="0024717A" w:rsidP="0024717A">
      <w:pPr>
        <w:jc w:val="both"/>
        <w:rPr>
          <w:rFonts w:ascii="Verdana" w:hAnsi="Verdana"/>
          <w:color w:val="000000"/>
          <w:spacing w:val="-4"/>
        </w:rPr>
      </w:pPr>
      <w:r>
        <w:rPr>
          <w:rFonts w:ascii="Verdana" w:hAnsi="Verdana"/>
          <w:color w:val="000000"/>
          <w:spacing w:val="-4"/>
        </w:rPr>
        <w:t xml:space="preserve">El 19 de maig se celebra </w:t>
      </w:r>
      <w:r w:rsidRPr="002B2393">
        <w:rPr>
          <w:rFonts w:ascii="Verdana" w:hAnsi="Verdana"/>
          <w:color w:val="000000"/>
          <w:spacing w:val="-4"/>
        </w:rPr>
        <w:t>el Dia Mundial de la Donació de Llet Materna</w:t>
      </w:r>
      <w:r w:rsidR="00332E19">
        <w:rPr>
          <w:rFonts w:ascii="Verdana" w:hAnsi="Verdana"/>
          <w:color w:val="000000"/>
          <w:spacing w:val="-4"/>
        </w:rPr>
        <w:t xml:space="preserve"> amb diversos actes i co</w:t>
      </w:r>
      <w:r w:rsidR="0093106B">
        <w:rPr>
          <w:rFonts w:ascii="Verdana" w:hAnsi="Verdana"/>
          <w:color w:val="000000"/>
          <w:spacing w:val="-4"/>
        </w:rPr>
        <w:t xml:space="preserve">nferències. </w:t>
      </w:r>
    </w:p>
    <w:p w:rsidR="00FD7BA2" w:rsidRDefault="00F01650" w:rsidP="00FD7BA2">
      <w:pPr>
        <w:pStyle w:val="Pargrafdellista"/>
        <w:numPr>
          <w:ilvl w:val="0"/>
          <w:numId w:val="6"/>
        </w:numPr>
        <w:jc w:val="both"/>
        <w:rPr>
          <w:rFonts w:ascii="Verdana" w:hAnsi="Verdana"/>
          <w:color w:val="000000"/>
          <w:spacing w:val="-4"/>
        </w:rPr>
      </w:pPr>
      <w:r w:rsidRPr="00FD7BA2">
        <w:rPr>
          <w:rFonts w:ascii="Verdana" w:hAnsi="Verdana"/>
          <w:b/>
          <w:color w:val="000000"/>
          <w:spacing w:val="-4"/>
        </w:rPr>
        <w:lastRenderedPageBreak/>
        <w:t>Lleid</w:t>
      </w:r>
      <w:r w:rsidR="00FD7BA2">
        <w:rPr>
          <w:rFonts w:ascii="Verdana" w:hAnsi="Verdana"/>
          <w:b/>
          <w:color w:val="000000"/>
          <w:spacing w:val="-4"/>
        </w:rPr>
        <w:t>a:</w:t>
      </w:r>
      <w:r w:rsidRPr="00FD7BA2">
        <w:rPr>
          <w:rFonts w:ascii="Verdana" w:hAnsi="Verdana"/>
          <w:color w:val="000000"/>
          <w:spacing w:val="-4"/>
        </w:rPr>
        <w:t xml:space="preserve"> el Banc de Llet i l’Associació Alleta fan una confe</w:t>
      </w:r>
      <w:r w:rsidR="00FD7BA2">
        <w:rPr>
          <w:rFonts w:ascii="Verdana" w:hAnsi="Verdana"/>
          <w:color w:val="000000"/>
          <w:spacing w:val="-4"/>
        </w:rPr>
        <w:t>rència sobre lactància materna</w:t>
      </w:r>
      <w:r w:rsidR="00841181">
        <w:rPr>
          <w:rFonts w:ascii="Verdana" w:hAnsi="Verdana"/>
          <w:color w:val="000000"/>
          <w:spacing w:val="-4"/>
        </w:rPr>
        <w:t xml:space="preserve"> a les </w:t>
      </w:r>
      <w:r w:rsidR="00EA51F9">
        <w:rPr>
          <w:rFonts w:ascii="Verdana" w:hAnsi="Verdana"/>
          <w:color w:val="000000"/>
          <w:spacing w:val="-4"/>
        </w:rPr>
        <w:t xml:space="preserve">18 </w:t>
      </w:r>
      <w:r w:rsidR="00DA6B90" w:rsidRPr="00EA51F9">
        <w:rPr>
          <w:rFonts w:ascii="Verdana" w:hAnsi="Verdana"/>
          <w:color w:val="000000"/>
          <w:spacing w:val="-4"/>
        </w:rPr>
        <w:t>hores</w:t>
      </w:r>
      <w:r w:rsidR="00841181" w:rsidRPr="00EA51F9">
        <w:rPr>
          <w:rFonts w:ascii="Verdana" w:hAnsi="Verdana"/>
          <w:color w:val="000000"/>
          <w:spacing w:val="-4"/>
        </w:rPr>
        <w:t xml:space="preserve"> a </w:t>
      </w:r>
      <w:r w:rsidR="00DA6B90" w:rsidRPr="00EA51F9">
        <w:rPr>
          <w:rFonts w:ascii="Verdana" w:hAnsi="Verdana"/>
          <w:color w:val="000000"/>
          <w:spacing w:val="-4"/>
        </w:rPr>
        <w:t>la Diputació</w:t>
      </w:r>
      <w:r w:rsidR="00841181" w:rsidRPr="00EA51F9">
        <w:rPr>
          <w:rFonts w:ascii="Verdana" w:hAnsi="Verdana"/>
          <w:color w:val="000000"/>
          <w:spacing w:val="-4"/>
        </w:rPr>
        <w:t>.</w:t>
      </w:r>
      <w:r w:rsidR="00841181">
        <w:rPr>
          <w:rFonts w:ascii="Verdana" w:hAnsi="Verdana"/>
          <w:color w:val="000000"/>
          <w:spacing w:val="-4"/>
        </w:rPr>
        <w:t xml:space="preserve"> </w:t>
      </w:r>
    </w:p>
    <w:p w:rsidR="00FD7BA2" w:rsidRDefault="00FD7BA2" w:rsidP="00FD7BA2">
      <w:pPr>
        <w:pStyle w:val="Pargrafdellista"/>
        <w:numPr>
          <w:ilvl w:val="0"/>
          <w:numId w:val="6"/>
        </w:numPr>
        <w:jc w:val="both"/>
        <w:rPr>
          <w:rFonts w:ascii="Verdana" w:hAnsi="Verdana"/>
          <w:color w:val="000000"/>
          <w:spacing w:val="-4"/>
        </w:rPr>
      </w:pPr>
      <w:r>
        <w:rPr>
          <w:rFonts w:ascii="Verdana" w:hAnsi="Verdana"/>
          <w:b/>
          <w:color w:val="000000"/>
          <w:spacing w:val="-4"/>
        </w:rPr>
        <w:t xml:space="preserve">Girona: </w:t>
      </w:r>
      <w:r>
        <w:rPr>
          <w:rFonts w:ascii="Verdana" w:hAnsi="Verdana"/>
          <w:color w:val="000000"/>
          <w:spacing w:val="-4"/>
        </w:rPr>
        <w:t xml:space="preserve">un acte amb donants i receptors a </w:t>
      </w:r>
      <w:r w:rsidR="007F0E5D">
        <w:rPr>
          <w:rFonts w:ascii="Verdana" w:hAnsi="Verdana"/>
          <w:color w:val="000000"/>
          <w:spacing w:val="-4"/>
        </w:rPr>
        <w:t xml:space="preserve">les 10 hores a </w:t>
      </w:r>
      <w:r>
        <w:rPr>
          <w:rFonts w:ascii="Verdana" w:hAnsi="Verdana"/>
          <w:color w:val="000000"/>
          <w:spacing w:val="-4"/>
        </w:rPr>
        <w:t xml:space="preserve">l’Hospital </w:t>
      </w:r>
      <w:proofErr w:type="spellStart"/>
      <w:r>
        <w:rPr>
          <w:rFonts w:ascii="Verdana" w:hAnsi="Verdana"/>
          <w:color w:val="000000"/>
          <w:spacing w:val="-4"/>
        </w:rPr>
        <w:t>Trueta</w:t>
      </w:r>
      <w:proofErr w:type="spellEnd"/>
      <w:r>
        <w:rPr>
          <w:rFonts w:ascii="Verdana" w:hAnsi="Verdana"/>
          <w:color w:val="000000"/>
          <w:spacing w:val="-4"/>
        </w:rPr>
        <w:t xml:space="preserve"> servirà per sensibilitzar sobre la donació de llet materna</w:t>
      </w:r>
      <w:r w:rsidR="007F0E5D">
        <w:rPr>
          <w:rFonts w:ascii="Verdana" w:hAnsi="Verdana"/>
          <w:color w:val="000000"/>
          <w:spacing w:val="-4"/>
        </w:rPr>
        <w:t>.</w:t>
      </w:r>
    </w:p>
    <w:p w:rsidR="00FD7BA2" w:rsidRDefault="00F01650" w:rsidP="002F7F9B">
      <w:pPr>
        <w:pStyle w:val="Pargrafdellista"/>
        <w:numPr>
          <w:ilvl w:val="0"/>
          <w:numId w:val="6"/>
        </w:numPr>
        <w:jc w:val="both"/>
        <w:rPr>
          <w:rFonts w:ascii="Verdana" w:hAnsi="Verdana"/>
          <w:color w:val="000000"/>
          <w:spacing w:val="-4"/>
        </w:rPr>
      </w:pPr>
      <w:r w:rsidRPr="00FD7BA2">
        <w:rPr>
          <w:rFonts w:ascii="Verdana" w:hAnsi="Verdana"/>
          <w:b/>
          <w:color w:val="000000"/>
          <w:spacing w:val="-4"/>
        </w:rPr>
        <w:t>Tortosa</w:t>
      </w:r>
      <w:r w:rsidR="00FD7BA2" w:rsidRPr="00FD7BA2">
        <w:rPr>
          <w:rFonts w:ascii="Verdana" w:hAnsi="Verdana"/>
          <w:b/>
          <w:color w:val="000000"/>
          <w:spacing w:val="-4"/>
        </w:rPr>
        <w:t>:</w:t>
      </w:r>
      <w:r w:rsidRPr="00FD7BA2">
        <w:rPr>
          <w:rFonts w:ascii="Verdana" w:hAnsi="Verdana"/>
          <w:color w:val="000000"/>
          <w:spacing w:val="-4"/>
        </w:rPr>
        <w:t xml:space="preserve"> </w:t>
      </w:r>
      <w:r w:rsidR="000A3C9E">
        <w:rPr>
          <w:rFonts w:ascii="Verdana" w:hAnsi="Verdana"/>
          <w:color w:val="000000"/>
          <w:spacing w:val="-4"/>
        </w:rPr>
        <w:t xml:space="preserve">a </w:t>
      </w:r>
      <w:r w:rsidRPr="00FD7BA2">
        <w:rPr>
          <w:rFonts w:ascii="Verdana" w:hAnsi="Verdana"/>
          <w:color w:val="000000"/>
          <w:spacing w:val="-4"/>
        </w:rPr>
        <w:t xml:space="preserve">l’Hospital Verge de la Cinta, </w:t>
      </w:r>
      <w:r w:rsidR="001E65F5">
        <w:rPr>
          <w:rFonts w:ascii="Verdana" w:hAnsi="Verdana"/>
          <w:color w:val="000000"/>
          <w:spacing w:val="-4"/>
        </w:rPr>
        <w:t>al matí</w:t>
      </w:r>
      <w:r w:rsidR="004D2749">
        <w:rPr>
          <w:rFonts w:ascii="Verdana" w:hAnsi="Verdana"/>
          <w:color w:val="000000"/>
          <w:spacing w:val="-4"/>
        </w:rPr>
        <w:t xml:space="preserve">, </w:t>
      </w:r>
      <w:r w:rsidRPr="00FD7BA2">
        <w:rPr>
          <w:rFonts w:ascii="Verdana" w:hAnsi="Verdana"/>
          <w:color w:val="000000"/>
          <w:spacing w:val="-4"/>
        </w:rPr>
        <w:t>una donant de llet explicarà la seva experiència</w:t>
      </w:r>
      <w:r w:rsidR="00881E05">
        <w:rPr>
          <w:rFonts w:ascii="Verdana" w:hAnsi="Verdana"/>
          <w:color w:val="000000"/>
          <w:spacing w:val="-4"/>
        </w:rPr>
        <w:t xml:space="preserve"> i l</w:t>
      </w:r>
      <w:r w:rsidR="00A04071">
        <w:rPr>
          <w:rFonts w:ascii="Verdana" w:hAnsi="Verdana"/>
          <w:color w:val="000000"/>
          <w:spacing w:val="-4"/>
        </w:rPr>
        <w:t xml:space="preserve">’acompanyaran </w:t>
      </w:r>
      <w:r w:rsidR="00881E05">
        <w:rPr>
          <w:rFonts w:ascii="Verdana" w:hAnsi="Verdana"/>
          <w:color w:val="000000"/>
          <w:spacing w:val="-4"/>
        </w:rPr>
        <w:t>un pediatra</w:t>
      </w:r>
      <w:r w:rsidR="00530A14">
        <w:rPr>
          <w:rFonts w:ascii="Verdana" w:hAnsi="Verdana"/>
          <w:color w:val="000000"/>
          <w:spacing w:val="-4"/>
        </w:rPr>
        <w:t xml:space="preserve"> i una llevadora</w:t>
      </w:r>
      <w:r w:rsidR="00A04071">
        <w:rPr>
          <w:rFonts w:ascii="Verdana" w:hAnsi="Verdana"/>
          <w:color w:val="000000"/>
          <w:spacing w:val="-4"/>
        </w:rPr>
        <w:t xml:space="preserve">. </w:t>
      </w:r>
    </w:p>
    <w:p w:rsidR="002F7F9B" w:rsidRDefault="00F01650" w:rsidP="000823B2">
      <w:pPr>
        <w:jc w:val="both"/>
        <w:rPr>
          <w:rFonts w:ascii="Verdana" w:hAnsi="Verdana"/>
          <w:color w:val="000000"/>
          <w:spacing w:val="-4"/>
        </w:rPr>
      </w:pPr>
      <w:r w:rsidRPr="00FD7BA2">
        <w:rPr>
          <w:rFonts w:ascii="Verdana" w:hAnsi="Verdana"/>
          <w:color w:val="000000"/>
          <w:spacing w:val="-4"/>
        </w:rPr>
        <w:t>L</w:t>
      </w:r>
      <w:r w:rsidR="0093106B" w:rsidRPr="00FD7BA2">
        <w:rPr>
          <w:rFonts w:ascii="Verdana" w:hAnsi="Verdana"/>
          <w:color w:val="000000"/>
          <w:spacing w:val="-4"/>
        </w:rPr>
        <w:t xml:space="preserve">’acte central </w:t>
      </w:r>
      <w:r w:rsidRPr="00FD7BA2">
        <w:rPr>
          <w:rFonts w:ascii="Verdana" w:hAnsi="Verdana"/>
          <w:color w:val="000000"/>
          <w:spacing w:val="-4"/>
        </w:rPr>
        <w:t xml:space="preserve">de celebració serà </w:t>
      </w:r>
      <w:r w:rsidR="00270A1F" w:rsidRPr="00FD7BA2">
        <w:rPr>
          <w:rFonts w:ascii="Verdana" w:hAnsi="Verdana"/>
          <w:color w:val="000000"/>
          <w:spacing w:val="-4"/>
        </w:rPr>
        <w:t xml:space="preserve">diumenge 22 de maig </w:t>
      </w:r>
      <w:r w:rsidR="0093106B" w:rsidRPr="00FD7BA2">
        <w:rPr>
          <w:rFonts w:ascii="Verdana" w:hAnsi="Verdana"/>
          <w:color w:val="000000"/>
          <w:spacing w:val="-4"/>
        </w:rPr>
        <w:t xml:space="preserve">amb </w:t>
      </w:r>
      <w:r w:rsidR="00270A1F" w:rsidRPr="00FD7BA2">
        <w:rPr>
          <w:rFonts w:ascii="Verdana" w:hAnsi="Verdana"/>
          <w:color w:val="000000"/>
          <w:spacing w:val="-4"/>
        </w:rPr>
        <w:t>l</w:t>
      </w:r>
      <w:r w:rsidR="0024717A" w:rsidRPr="00FD7BA2">
        <w:rPr>
          <w:rFonts w:ascii="Verdana" w:hAnsi="Verdana"/>
          <w:color w:val="000000"/>
          <w:spacing w:val="-4"/>
        </w:rPr>
        <w:t xml:space="preserve">a </w:t>
      </w:r>
      <w:r w:rsidR="0093106B" w:rsidRPr="00FD7BA2">
        <w:rPr>
          <w:rFonts w:ascii="Verdana" w:hAnsi="Verdana"/>
          <w:color w:val="000000"/>
          <w:spacing w:val="-4"/>
        </w:rPr>
        <w:t>T</w:t>
      </w:r>
      <w:r w:rsidR="0024717A" w:rsidRPr="00FD7BA2">
        <w:rPr>
          <w:rFonts w:ascii="Verdana" w:hAnsi="Verdana"/>
          <w:color w:val="000000"/>
          <w:spacing w:val="-4"/>
        </w:rPr>
        <w:t xml:space="preserve">robada de Germans de Llet </w:t>
      </w:r>
      <w:r w:rsidR="0093106B" w:rsidRPr="00FD7BA2">
        <w:rPr>
          <w:rFonts w:ascii="Verdana" w:hAnsi="Verdana"/>
          <w:color w:val="000000"/>
          <w:spacing w:val="-4"/>
        </w:rPr>
        <w:t>a</w:t>
      </w:r>
      <w:r w:rsidR="00551A63">
        <w:rPr>
          <w:rFonts w:ascii="Verdana" w:hAnsi="Verdana"/>
          <w:color w:val="000000"/>
          <w:spacing w:val="-4"/>
        </w:rPr>
        <w:t xml:space="preserve">l recinte de La Maternitat de </w:t>
      </w:r>
      <w:r w:rsidR="0093106B" w:rsidRPr="000823B2">
        <w:rPr>
          <w:rFonts w:ascii="Verdana" w:hAnsi="Verdana"/>
          <w:color w:val="000000"/>
          <w:spacing w:val="-4"/>
        </w:rPr>
        <w:t>Barcelona</w:t>
      </w:r>
      <w:r w:rsidR="0024717A" w:rsidRPr="00FD7BA2">
        <w:rPr>
          <w:rFonts w:ascii="Verdana" w:hAnsi="Verdana"/>
          <w:color w:val="000000"/>
          <w:spacing w:val="-4"/>
        </w:rPr>
        <w:t>.</w:t>
      </w:r>
      <w:r w:rsidR="0093106B" w:rsidRPr="00FD7BA2">
        <w:rPr>
          <w:rFonts w:ascii="Verdana" w:hAnsi="Verdana"/>
          <w:color w:val="000000"/>
          <w:spacing w:val="-4"/>
        </w:rPr>
        <w:t xml:space="preserve"> </w:t>
      </w:r>
      <w:r w:rsidR="002F7F9B" w:rsidRPr="00FD7BA2">
        <w:rPr>
          <w:rFonts w:ascii="Verdana" w:hAnsi="Verdana"/>
          <w:color w:val="000000"/>
          <w:spacing w:val="-4"/>
        </w:rPr>
        <w:t>A partir de les 11 i fins les 1</w:t>
      </w:r>
      <w:r w:rsidR="0093106B" w:rsidRPr="00FD7BA2">
        <w:rPr>
          <w:rFonts w:ascii="Verdana" w:hAnsi="Verdana"/>
          <w:color w:val="000000"/>
          <w:spacing w:val="-4"/>
        </w:rPr>
        <w:t>4</w:t>
      </w:r>
      <w:r w:rsidR="002F7F9B" w:rsidRPr="00FD7BA2">
        <w:rPr>
          <w:rFonts w:ascii="Verdana" w:hAnsi="Verdana"/>
          <w:color w:val="000000"/>
          <w:spacing w:val="-4"/>
        </w:rPr>
        <w:t xml:space="preserve"> h</w:t>
      </w:r>
      <w:r w:rsidR="0093106B" w:rsidRPr="00FD7BA2">
        <w:rPr>
          <w:rFonts w:ascii="Verdana" w:hAnsi="Verdana"/>
          <w:color w:val="000000"/>
          <w:spacing w:val="-4"/>
        </w:rPr>
        <w:t>ores h</w:t>
      </w:r>
      <w:r w:rsidR="002F7F9B" w:rsidRPr="00FD7BA2">
        <w:rPr>
          <w:rFonts w:ascii="Verdana" w:hAnsi="Verdana"/>
          <w:color w:val="000000"/>
          <w:spacing w:val="-4"/>
        </w:rPr>
        <w:t xml:space="preserve">i haurà </w:t>
      </w:r>
      <w:r w:rsidR="0093106B" w:rsidRPr="00FD7BA2">
        <w:rPr>
          <w:rFonts w:ascii="Verdana" w:hAnsi="Verdana"/>
          <w:color w:val="000000"/>
          <w:spacing w:val="-4"/>
        </w:rPr>
        <w:t xml:space="preserve">activitats infantils, </w:t>
      </w:r>
      <w:r w:rsidR="002F7F9B" w:rsidRPr="00FD7BA2">
        <w:rPr>
          <w:rFonts w:ascii="Verdana" w:hAnsi="Verdana"/>
          <w:color w:val="000000"/>
          <w:spacing w:val="-4"/>
        </w:rPr>
        <w:t xml:space="preserve">xocolatada, tallers de pintura, titelles i </w:t>
      </w:r>
      <w:r w:rsidR="0093106B" w:rsidRPr="00FD7BA2">
        <w:rPr>
          <w:rFonts w:ascii="Verdana" w:hAnsi="Verdana"/>
          <w:color w:val="000000"/>
          <w:spacing w:val="-4"/>
        </w:rPr>
        <w:t xml:space="preserve">altres sorpreses. </w:t>
      </w:r>
    </w:p>
    <w:p w:rsidR="00B666F5" w:rsidRPr="00FD7BA2" w:rsidRDefault="00B666F5" w:rsidP="00FD7BA2">
      <w:pPr>
        <w:pStyle w:val="Pargrafdellista"/>
        <w:jc w:val="both"/>
        <w:rPr>
          <w:rFonts w:ascii="Verdana" w:hAnsi="Verdana"/>
          <w:color w:val="000000"/>
          <w:spacing w:val="-4"/>
        </w:rPr>
      </w:pPr>
    </w:p>
    <w:p w:rsidR="001371FE" w:rsidRPr="00B02DA7" w:rsidRDefault="001371FE" w:rsidP="001371FE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  <w:b/>
        </w:rPr>
      </w:pPr>
      <w:r>
        <w:rPr>
          <w:rFonts w:ascii="Verdana" w:hAnsi="Verdana" w:cs="Times"/>
          <w:b/>
        </w:rPr>
        <w:t>La donació de llet</w:t>
      </w:r>
      <w:r w:rsidRPr="00B02DA7">
        <w:rPr>
          <w:rFonts w:ascii="Verdana" w:hAnsi="Verdana" w:cs="Times"/>
          <w:b/>
        </w:rPr>
        <w:t>, una necessitat contínua</w:t>
      </w:r>
    </w:p>
    <w:p w:rsidR="00CC784E" w:rsidRPr="002B2393" w:rsidRDefault="00CC784E" w:rsidP="000B092C">
      <w:pPr>
        <w:jc w:val="both"/>
        <w:rPr>
          <w:rFonts w:ascii="Verdana" w:hAnsi="Verdana"/>
          <w:color w:val="000000"/>
          <w:spacing w:val="-4"/>
        </w:rPr>
      </w:pPr>
      <w:r w:rsidRPr="002B2393">
        <w:rPr>
          <w:rFonts w:ascii="Verdana" w:hAnsi="Verdana"/>
          <w:color w:val="000000"/>
          <w:spacing w:val="-4"/>
        </w:rPr>
        <w:t>Actualment hi ha una seixantena de mares donants de llet actives</w:t>
      </w:r>
      <w:r w:rsidR="000B092C" w:rsidRPr="002B2393">
        <w:rPr>
          <w:rFonts w:ascii="Verdana" w:hAnsi="Verdana"/>
          <w:color w:val="000000"/>
          <w:spacing w:val="-4"/>
        </w:rPr>
        <w:t>.</w:t>
      </w:r>
      <w:r w:rsidRPr="002B2393">
        <w:rPr>
          <w:rFonts w:ascii="Verdana" w:hAnsi="Verdana"/>
          <w:color w:val="000000"/>
          <w:spacing w:val="-4"/>
        </w:rPr>
        <w:t xml:space="preserve"> Tot i això, les necessitats de llet són constants per poder atendre les necessitats dels nadons prematurs. A diferència dels donants de sang, les donants de llet només ho poden ser durant un breu període de temps. </w:t>
      </w:r>
    </w:p>
    <w:p w:rsidR="00293740" w:rsidRPr="002B2393" w:rsidRDefault="00293740" w:rsidP="00293740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>Ser donant de llet és molt fàcil. Només cal complir unes condicions bàsiques:</w:t>
      </w:r>
    </w:p>
    <w:p w:rsidR="00293740" w:rsidRPr="002B2393" w:rsidRDefault="00293740" w:rsidP="00293740">
      <w:pPr>
        <w:spacing w:after="0" w:line="240" w:lineRule="auto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>• Presentar bona salut i dur uns hàbits de vida saludables.</w:t>
      </w:r>
    </w:p>
    <w:p w:rsidR="00293740" w:rsidRPr="002B2393" w:rsidRDefault="00293740" w:rsidP="00293740">
      <w:pPr>
        <w:spacing w:after="0" w:line="240" w:lineRule="auto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>• Estar alletant el propi nadó i tenir llet suficient.</w:t>
      </w:r>
    </w:p>
    <w:p w:rsidR="00293740" w:rsidRPr="002B2393" w:rsidRDefault="00293740" w:rsidP="00293740">
      <w:pPr>
        <w:spacing w:after="0" w:line="240" w:lineRule="auto"/>
        <w:jc w:val="both"/>
        <w:rPr>
          <w:rFonts w:ascii="Verdana" w:hAnsi="Verdana" w:cs="Times"/>
        </w:rPr>
      </w:pPr>
    </w:p>
    <w:p w:rsidR="00293740" w:rsidRPr="002B2393" w:rsidRDefault="00293740" w:rsidP="00293740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 xml:space="preserve">Per fer més fàcil la donació, el Banc de Llet va a buscar el biberons a la casa de la donant quan ella ho sol·licita. </w:t>
      </w:r>
    </w:p>
    <w:p w:rsidR="00293740" w:rsidRDefault="00293740" w:rsidP="00293740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 xml:space="preserve">A </w:t>
      </w:r>
      <w:hyperlink r:id="rId10" w:history="1">
        <w:r w:rsidRPr="002B2393">
          <w:rPr>
            <w:rStyle w:val="Enlla"/>
            <w:rFonts w:ascii="Verdana" w:hAnsi="Verdana" w:cs="Times"/>
          </w:rPr>
          <w:t>bancsang.net/bancdellet</w:t>
        </w:r>
      </w:hyperlink>
      <w:r w:rsidRPr="002B2393">
        <w:rPr>
          <w:rFonts w:ascii="Verdana" w:hAnsi="Verdana" w:cs="Times"/>
        </w:rPr>
        <w:t xml:space="preserve"> hi ha tota la informació necessària per fer-se donant de llet.</w:t>
      </w:r>
    </w:p>
    <w:p w:rsidR="00293740" w:rsidRDefault="00293740" w:rsidP="00293740">
      <w:pPr>
        <w:widowControl w:val="0"/>
        <w:autoSpaceDE w:val="0"/>
        <w:autoSpaceDN w:val="0"/>
        <w:adjustRightInd w:val="0"/>
        <w:jc w:val="both"/>
      </w:pPr>
      <w:r w:rsidRPr="002B2393">
        <w:rPr>
          <w:rFonts w:ascii="Verdana" w:hAnsi="Verdana" w:cs="Times"/>
        </w:rPr>
        <w:t xml:space="preserve">Les mares donants intercanvien experiències al </w:t>
      </w:r>
      <w:hyperlink r:id="rId11" w:history="1">
        <w:r w:rsidRPr="002B2393">
          <w:rPr>
            <w:rStyle w:val="Enlla"/>
            <w:rFonts w:ascii="Verdana" w:hAnsi="Verdana" w:cs="Times"/>
          </w:rPr>
          <w:t>facebook.com/bancdellet</w:t>
        </w:r>
      </w:hyperlink>
      <w:r w:rsidRPr="002B2393">
        <w:t>.</w:t>
      </w:r>
    </w:p>
    <w:p w:rsidR="00EA51F9" w:rsidRPr="002B2393" w:rsidRDefault="00EA51F9" w:rsidP="00293740">
      <w:pPr>
        <w:widowControl w:val="0"/>
        <w:autoSpaceDE w:val="0"/>
        <w:autoSpaceDN w:val="0"/>
        <w:adjustRightInd w:val="0"/>
        <w:jc w:val="both"/>
      </w:pPr>
    </w:p>
    <w:p w:rsidR="00CC784E" w:rsidRPr="00AA3EA7" w:rsidRDefault="00AA3EA7" w:rsidP="0057072F">
      <w:pPr>
        <w:jc w:val="both"/>
        <w:rPr>
          <w:rFonts w:ascii="Verdana" w:hAnsi="Verdana"/>
          <w:b/>
          <w:color w:val="000000"/>
          <w:spacing w:val="-4"/>
        </w:rPr>
      </w:pPr>
      <w:r w:rsidRPr="00AA3EA7">
        <w:rPr>
          <w:rFonts w:ascii="Verdana" w:hAnsi="Verdana"/>
          <w:b/>
          <w:color w:val="000000"/>
          <w:spacing w:val="-4"/>
        </w:rPr>
        <w:t>Un banc de llet per a tot Catalunya</w:t>
      </w:r>
    </w:p>
    <w:p w:rsidR="00AA3EA7" w:rsidRDefault="00CC784E" w:rsidP="00CC784E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2B2393">
        <w:rPr>
          <w:rFonts w:ascii="Verdana" w:hAnsi="Verdana"/>
        </w:rPr>
        <w:t xml:space="preserve">El Banc de Llet va nàixer </w:t>
      </w:r>
      <w:r w:rsidR="006A1D40">
        <w:rPr>
          <w:rFonts w:ascii="Verdana" w:hAnsi="Verdana"/>
        </w:rPr>
        <w:t xml:space="preserve">amb </w:t>
      </w:r>
      <w:r w:rsidRPr="002B2393">
        <w:rPr>
          <w:rFonts w:ascii="Verdana" w:hAnsi="Verdana"/>
        </w:rPr>
        <w:t xml:space="preserve">el propòsit d’assegurar l'alimentació amb llet materna de tots els prematurs o </w:t>
      </w:r>
      <w:r w:rsidRPr="002B2393">
        <w:rPr>
          <w:rFonts w:ascii="Verdana" w:hAnsi="Verdana" w:cs="Times"/>
        </w:rPr>
        <w:t>nounats de Catalunya que ho necessitin per prescripció mèdica i que, per causes majors, no puguin ser alletats per la pròpia mare.</w:t>
      </w:r>
    </w:p>
    <w:p w:rsidR="00CC784E" w:rsidRPr="002B2393" w:rsidRDefault="00CC784E" w:rsidP="00CC784E">
      <w:pPr>
        <w:widowControl w:val="0"/>
        <w:autoSpaceDE w:val="0"/>
        <w:autoSpaceDN w:val="0"/>
        <w:adjustRightInd w:val="0"/>
        <w:jc w:val="both"/>
        <w:rPr>
          <w:rFonts w:ascii="Verdana" w:hAnsi="Verdana" w:cs="Times"/>
        </w:rPr>
      </w:pPr>
      <w:r w:rsidRPr="002B2393">
        <w:rPr>
          <w:rFonts w:ascii="Verdana" w:hAnsi="Verdana" w:cs="Times"/>
        </w:rPr>
        <w:t>El consum de llet materna de banc en nadons d’alt risc disminueix les infeccions generalitzades greus dels prematurs i combat les necrosis intestinals.</w:t>
      </w:r>
    </w:p>
    <w:p w:rsidR="00C53FD8" w:rsidRPr="002B2393" w:rsidRDefault="00C53FD8" w:rsidP="00C53FD8">
      <w:pPr>
        <w:jc w:val="center"/>
        <w:rPr>
          <w:rFonts w:ascii="Verdana" w:hAnsi="Verdana"/>
        </w:rPr>
      </w:pPr>
      <w:r w:rsidRPr="002B2393">
        <w:rPr>
          <w:rFonts w:ascii="Verdana" w:hAnsi="Verdana"/>
          <w:noProof/>
          <w:lang w:eastAsia="ca-ES"/>
        </w:rPr>
        <w:lastRenderedPageBreak/>
        <w:drawing>
          <wp:inline distT="0" distB="0" distL="0" distR="0">
            <wp:extent cx="4389177" cy="5328019"/>
            <wp:effectExtent l="19050" t="0" r="0" b="0"/>
            <wp:docPr id="2" name="Imatge 1" descr="AF_Infografia_MAMA_2_DINA3_S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Infografia_MAMA_2_DINA3_SN_log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978" cy="533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FD8" w:rsidRPr="002B2393" w:rsidRDefault="00C53FD8" w:rsidP="000401BC">
      <w:pPr>
        <w:spacing w:after="0"/>
        <w:jc w:val="both"/>
        <w:rPr>
          <w:rFonts w:ascii="Verdana" w:hAnsi="Verdana"/>
          <w:b/>
          <w:color w:val="000000"/>
          <w:spacing w:val="-4"/>
        </w:rPr>
      </w:pPr>
    </w:p>
    <w:p w:rsidR="00EC08A1" w:rsidRPr="002B2393" w:rsidRDefault="00EC08A1" w:rsidP="00EF288E">
      <w:pPr>
        <w:jc w:val="both"/>
        <w:rPr>
          <w:rFonts w:ascii="Verdana" w:hAnsi="Verdana" w:cs="Arial"/>
          <w:i/>
        </w:rPr>
      </w:pPr>
      <w:r w:rsidRPr="002B2393">
        <w:rPr>
          <w:rFonts w:ascii="Verdana" w:hAnsi="Verdana" w:cs="Arial"/>
          <w:i/>
        </w:rPr>
        <w:t xml:space="preserve">Barcelona, </w:t>
      </w:r>
      <w:r w:rsidR="00E039CB" w:rsidRPr="002B2393">
        <w:rPr>
          <w:rFonts w:ascii="Verdana" w:hAnsi="Verdana" w:cs="Arial"/>
          <w:i/>
        </w:rPr>
        <w:t>maig de 201</w:t>
      </w:r>
      <w:r w:rsidR="006B6CA4" w:rsidRPr="002B2393">
        <w:rPr>
          <w:rFonts w:ascii="Verdana" w:hAnsi="Verdana" w:cs="Arial"/>
          <w:i/>
        </w:rPr>
        <w:t>6</w:t>
      </w:r>
    </w:p>
    <w:p w:rsidR="00EC08A1" w:rsidRPr="002B2393" w:rsidRDefault="00EC08A1" w:rsidP="00EF288E">
      <w:pPr>
        <w:spacing w:after="0" w:line="240" w:lineRule="auto"/>
        <w:rPr>
          <w:rFonts w:ascii="Verdana" w:hAnsi="Verdana" w:cs="Arial"/>
        </w:rPr>
      </w:pPr>
      <w:r w:rsidRPr="002B2393">
        <w:rPr>
          <w:rFonts w:ascii="Verdana" w:hAnsi="Verdana" w:cs="Arial"/>
        </w:rPr>
        <w:t xml:space="preserve">Aurora Masip </w:t>
      </w:r>
      <w:r w:rsidRPr="002B2393">
        <w:rPr>
          <w:rFonts w:ascii="Verdana" w:hAnsi="Verdana" w:cs="Arial"/>
        </w:rPr>
        <w:tab/>
      </w:r>
      <w:r w:rsidRPr="002B2393">
        <w:rPr>
          <w:rFonts w:ascii="Verdana" w:hAnsi="Verdana" w:cs="Arial"/>
        </w:rPr>
        <w:tab/>
      </w:r>
      <w:r w:rsidRPr="002B2393">
        <w:rPr>
          <w:rFonts w:ascii="Verdana" w:hAnsi="Verdana" w:cs="Arial"/>
        </w:rPr>
        <w:tab/>
      </w:r>
      <w:r w:rsidRPr="002B2393">
        <w:rPr>
          <w:rFonts w:ascii="Verdana" w:hAnsi="Verdana" w:cs="Arial"/>
        </w:rPr>
        <w:tab/>
      </w:r>
      <w:r w:rsidR="00101BB3">
        <w:rPr>
          <w:rFonts w:ascii="Verdana" w:hAnsi="Verdana" w:cs="Arial"/>
        </w:rPr>
        <w:t xml:space="preserve">Manel </w:t>
      </w:r>
      <w:proofErr w:type="spellStart"/>
      <w:r w:rsidR="00101BB3">
        <w:rPr>
          <w:rFonts w:ascii="Verdana" w:hAnsi="Verdana" w:cs="Arial"/>
        </w:rPr>
        <w:t>Gastó</w:t>
      </w:r>
      <w:proofErr w:type="spellEnd"/>
      <w:r w:rsidR="00101BB3">
        <w:rPr>
          <w:rFonts w:ascii="Verdana" w:hAnsi="Verdana" w:cs="Arial"/>
        </w:rPr>
        <w:t xml:space="preserve"> </w:t>
      </w:r>
    </w:p>
    <w:p w:rsidR="00EC08A1" w:rsidRPr="002B2393" w:rsidRDefault="00EC08A1" w:rsidP="00EF288E">
      <w:pPr>
        <w:spacing w:after="0" w:line="240" w:lineRule="auto"/>
        <w:rPr>
          <w:rFonts w:ascii="Verdana" w:hAnsi="Verdana" w:cs="Arial"/>
        </w:rPr>
      </w:pPr>
      <w:r w:rsidRPr="002B2393">
        <w:rPr>
          <w:rFonts w:ascii="Verdana" w:hAnsi="Verdana" w:cs="Arial"/>
        </w:rPr>
        <w:t xml:space="preserve">T. 93 557 35 00 – </w:t>
      </w:r>
      <w:r w:rsidR="00101BB3" w:rsidRPr="00101BB3">
        <w:rPr>
          <w:rFonts w:ascii="Verdana" w:hAnsi="Verdana" w:cs="Arial"/>
        </w:rPr>
        <w:t>675 789 002</w:t>
      </w:r>
      <w:r w:rsidRPr="002B2393">
        <w:rPr>
          <w:rFonts w:ascii="Verdana" w:hAnsi="Verdana" w:cs="Arial"/>
        </w:rPr>
        <w:tab/>
      </w:r>
      <w:r w:rsidRPr="002B2393">
        <w:rPr>
          <w:rFonts w:ascii="Verdana" w:hAnsi="Verdana" w:cs="Arial"/>
        </w:rPr>
        <w:tab/>
        <w:t>T. 93 557 35 68 – 6</w:t>
      </w:r>
      <w:r w:rsidR="002B2393">
        <w:rPr>
          <w:rFonts w:ascii="Verdana" w:hAnsi="Verdana" w:cs="Arial"/>
        </w:rPr>
        <w:t>36 66 59 15</w:t>
      </w:r>
    </w:p>
    <w:p w:rsidR="00E20DB5" w:rsidRPr="002B2393" w:rsidRDefault="0009149C" w:rsidP="00E20DB5">
      <w:pPr>
        <w:spacing w:after="0" w:line="240" w:lineRule="auto"/>
        <w:jc w:val="both"/>
        <w:rPr>
          <w:rFonts w:ascii="Verdana" w:hAnsi="Verdana" w:cs="Arial"/>
        </w:rPr>
      </w:pPr>
      <w:hyperlink r:id="rId13" w:history="1">
        <w:r w:rsidR="00EC08A1" w:rsidRPr="002B2393">
          <w:rPr>
            <w:rStyle w:val="Enlla"/>
            <w:rFonts w:ascii="Verdana" w:hAnsi="Verdana" w:cs="Arial"/>
          </w:rPr>
          <w:t>amasip@bst.cat</w:t>
        </w:r>
      </w:hyperlink>
      <w:r w:rsidR="00EC08A1" w:rsidRPr="002B2393">
        <w:rPr>
          <w:rFonts w:ascii="Verdana" w:hAnsi="Verdana" w:cs="Arial"/>
        </w:rPr>
        <w:tab/>
      </w:r>
      <w:r w:rsidR="00EC08A1" w:rsidRPr="002B2393">
        <w:rPr>
          <w:rFonts w:ascii="Verdana" w:hAnsi="Verdana" w:cs="Arial"/>
        </w:rPr>
        <w:tab/>
      </w:r>
      <w:r w:rsidR="00EC08A1" w:rsidRPr="002B2393">
        <w:rPr>
          <w:rFonts w:ascii="Verdana" w:hAnsi="Verdana" w:cs="Arial"/>
        </w:rPr>
        <w:tab/>
      </w:r>
      <w:r w:rsidR="00EC08A1" w:rsidRPr="002B2393">
        <w:rPr>
          <w:rFonts w:ascii="Verdana" w:hAnsi="Verdana" w:cs="Arial"/>
        </w:rPr>
        <w:tab/>
      </w:r>
      <w:hyperlink r:id="rId14" w:history="1">
        <w:r w:rsidR="002B2393" w:rsidRPr="00B754CE">
          <w:rPr>
            <w:rStyle w:val="Enlla"/>
            <w:rFonts w:ascii="Verdana" w:hAnsi="Verdana" w:cs="Arial"/>
          </w:rPr>
          <w:t>mgasto@bst.cat</w:t>
        </w:r>
      </w:hyperlink>
      <w:r w:rsidR="002B2393">
        <w:rPr>
          <w:rFonts w:ascii="Verdana" w:hAnsi="Verdana" w:cs="Arial"/>
        </w:rPr>
        <w:t xml:space="preserve"> </w:t>
      </w:r>
    </w:p>
    <w:p w:rsidR="00E20DB5" w:rsidRPr="002B2393" w:rsidRDefault="00E20DB5" w:rsidP="00E20DB5">
      <w:pPr>
        <w:spacing w:after="0" w:line="240" w:lineRule="auto"/>
        <w:jc w:val="both"/>
      </w:pPr>
    </w:p>
    <w:p w:rsidR="00EC08A1" w:rsidRDefault="0009149C" w:rsidP="007433DA">
      <w:pPr>
        <w:spacing w:after="0" w:line="240" w:lineRule="auto"/>
        <w:jc w:val="center"/>
      </w:pPr>
      <w:hyperlink r:id="rId15" w:history="1">
        <w:r w:rsidR="00EC08A1" w:rsidRPr="002B2393">
          <w:rPr>
            <w:rStyle w:val="Enlla"/>
            <w:rFonts w:ascii="Verdana" w:hAnsi="Verdana"/>
            <w:b/>
          </w:rPr>
          <w:t>bancsang.net/premsa</w:t>
        </w:r>
      </w:hyperlink>
      <w:r w:rsidR="00EC08A1" w:rsidRPr="002B2393">
        <w:rPr>
          <w:rFonts w:ascii="Verdana" w:hAnsi="Verdana"/>
          <w:b/>
        </w:rPr>
        <w:t xml:space="preserve"> - </w:t>
      </w:r>
      <w:hyperlink r:id="rId16" w:history="1">
        <w:r w:rsidR="00EC08A1" w:rsidRPr="002B2393">
          <w:rPr>
            <w:rStyle w:val="Enlla"/>
            <w:rFonts w:ascii="Verdana" w:hAnsi="Verdana"/>
            <w:b/>
          </w:rPr>
          <w:t>facebook.com/bancdellet</w:t>
        </w:r>
      </w:hyperlink>
    </w:p>
    <w:p w:rsidR="00E13F85" w:rsidRDefault="00E13F85" w:rsidP="00E20DB5">
      <w:pPr>
        <w:spacing w:after="0" w:line="240" w:lineRule="auto"/>
        <w:jc w:val="both"/>
      </w:pPr>
    </w:p>
    <w:p w:rsidR="00E13F85" w:rsidRDefault="00E13F85" w:rsidP="00E20DB5">
      <w:pPr>
        <w:spacing w:after="0" w:line="240" w:lineRule="auto"/>
        <w:jc w:val="both"/>
        <w:rPr>
          <w:rFonts w:ascii="Verdana" w:hAnsi="Verdana"/>
          <w:b/>
        </w:rPr>
      </w:pPr>
    </w:p>
    <w:p w:rsidR="000823B2" w:rsidRPr="002B2393" w:rsidRDefault="000823B2" w:rsidP="00E20DB5">
      <w:pPr>
        <w:spacing w:after="0" w:line="240" w:lineRule="auto"/>
        <w:jc w:val="both"/>
        <w:rPr>
          <w:rFonts w:ascii="Verdana" w:hAnsi="Verdana"/>
          <w:b/>
        </w:rPr>
      </w:pPr>
    </w:p>
    <w:sectPr w:rsidR="000823B2" w:rsidRPr="002B2393" w:rsidSect="00A4085B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1F9" w:rsidRDefault="00EA51F9" w:rsidP="00422C4E">
      <w:pPr>
        <w:spacing w:after="0" w:line="240" w:lineRule="auto"/>
      </w:pPr>
      <w:r>
        <w:separator/>
      </w:r>
    </w:p>
  </w:endnote>
  <w:endnote w:type="continuationSeparator" w:id="0">
    <w:p w:rsidR="00EA51F9" w:rsidRDefault="00EA51F9" w:rsidP="00422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1F9" w:rsidRDefault="00EA51F9" w:rsidP="00422C4E">
      <w:pPr>
        <w:spacing w:after="0" w:line="240" w:lineRule="auto"/>
      </w:pPr>
      <w:r>
        <w:separator/>
      </w:r>
    </w:p>
  </w:footnote>
  <w:footnote w:type="continuationSeparator" w:id="0">
    <w:p w:rsidR="00EA51F9" w:rsidRDefault="00EA51F9" w:rsidP="00422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1F9" w:rsidRDefault="00EA51F9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4020820</wp:posOffset>
          </wp:positionH>
          <wp:positionV relativeFrom="paragraph">
            <wp:posOffset>-80645</wp:posOffset>
          </wp:positionV>
          <wp:extent cx="1424305" cy="408940"/>
          <wp:effectExtent l="19050" t="0" r="4445" b="0"/>
          <wp:wrapSquare wrapText="bothSides"/>
          <wp:docPr id="1" name="Imatge 4" descr="banc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4" descr="bancs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305" cy="408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inline distT="0" distB="0" distL="0" distR="0">
          <wp:extent cx="1924050" cy="323850"/>
          <wp:effectExtent l="19050" t="0" r="0" b="0"/>
          <wp:docPr id="3" name="Imatge 1" descr="salut_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salut_h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51F9" w:rsidRDefault="00EA51F9">
    <w:pPr>
      <w:pStyle w:val="Capalera"/>
    </w:pPr>
  </w:p>
  <w:p w:rsidR="00EA51F9" w:rsidRDefault="00EA51F9" w:rsidP="00422C4E">
    <w:pPr>
      <w:pStyle w:val="Capaler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02E69"/>
    <w:multiLevelType w:val="hybridMultilevel"/>
    <w:tmpl w:val="1C2C4F38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7A66D4"/>
    <w:multiLevelType w:val="hybridMultilevel"/>
    <w:tmpl w:val="0AA80E4E"/>
    <w:lvl w:ilvl="0" w:tplc="803C0786">
      <w:start w:val="361"/>
      <w:numFmt w:val="bullet"/>
      <w:lvlText w:val="-"/>
      <w:lvlJc w:val="left"/>
      <w:pPr>
        <w:ind w:left="1080" w:hanging="360"/>
      </w:pPr>
      <w:rPr>
        <w:rFonts w:ascii="Verdana" w:eastAsia="Times New Roman" w:hAnsi="Verdana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32D72"/>
    <w:multiLevelType w:val="hybridMultilevel"/>
    <w:tmpl w:val="C598126A"/>
    <w:lvl w:ilvl="0" w:tplc="F094E702">
      <w:start w:val="36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C5142"/>
    <w:multiLevelType w:val="hybridMultilevel"/>
    <w:tmpl w:val="92123C24"/>
    <w:lvl w:ilvl="0" w:tplc="F59600BC">
      <w:start w:val="4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0B0E67"/>
    <w:multiLevelType w:val="hybridMultilevel"/>
    <w:tmpl w:val="7BC4984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D5BFA"/>
    <w:multiLevelType w:val="hybridMultilevel"/>
    <w:tmpl w:val="583C8CFC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0E7F00"/>
    <w:rsid w:val="00005B32"/>
    <w:rsid w:val="0003652F"/>
    <w:rsid w:val="000401BC"/>
    <w:rsid w:val="00047BD2"/>
    <w:rsid w:val="000523C3"/>
    <w:rsid w:val="000535DB"/>
    <w:rsid w:val="000659DC"/>
    <w:rsid w:val="00072778"/>
    <w:rsid w:val="000823B2"/>
    <w:rsid w:val="0009149C"/>
    <w:rsid w:val="00094B32"/>
    <w:rsid w:val="000A3C9E"/>
    <w:rsid w:val="000B092C"/>
    <w:rsid w:val="000E3101"/>
    <w:rsid w:val="000E7249"/>
    <w:rsid w:val="000E7F00"/>
    <w:rsid w:val="000F4B9C"/>
    <w:rsid w:val="00101BB3"/>
    <w:rsid w:val="00126170"/>
    <w:rsid w:val="001371FE"/>
    <w:rsid w:val="0014413C"/>
    <w:rsid w:val="0014465C"/>
    <w:rsid w:val="00157DF7"/>
    <w:rsid w:val="001638EE"/>
    <w:rsid w:val="00177EA5"/>
    <w:rsid w:val="0018546E"/>
    <w:rsid w:val="001A19FA"/>
    <w:rsid w:val="001B0124"/>
    <w:rsid w:val="001B0C07"/>
    <w:rsid w:val="001C0DC0"/>
    <w:rsid w:val="001D441C"/>
    <w:rsid w:val="001E0F6A"/>
    <w:rsid w:val="001E1CAF"/>
    <w:rsid w:val="001E65F5"/>
    <w:rsid w:val="001E701F"/>
    <w:rsid w:val="001F7585"/>
    <w:rsid w:val="002049D2"/>
    <w:rsid w:val="0020613A"/>
    <w:rsid w:val="00233A1B"/>
    <w:rsid w:val="00233B5C"/>
    <w:rsid w:val="00237C0A"/>
    <w:rsid w:val="002469F6"/>
    <w:rsid w:val="0024717A"/>
    <w:rsid w:val="00250A37"/>
    <w:rsid w:val="00251861"/>
    <w:rsid w:val="0026471D"/>
    <w:rsid w:val="002655E4"/>
    <w:rsid w:val="00270A1F"/>
    <w:rsid w:val="002768F8"/>
    <w:rsid w:val="002868EF"/>
    <w:rsid w:val="00293740"/>
    <w:rsid w:val="002A0094"/>
    <w:rsid w:val="002A0177"/>
    <w:rsid w:val="002A3008"/>
    <w:rsid w:val="002B0449"/>
    <w:rsid w:val="002B2393"/>
    <w:rsid w:val="002B23E5"/>
    <w:rsid w:val="002D1043"/>
    <w:rsid w:val="002D68F3"/>
    <w:rsid w:val="002E0695"/>
    <w:rsid w:val="002F0207"/>
    <w:rsid w:val="002F3833"/>
    <w:rsid w:val="002F4902"/>
    <w:rsid w:val="002F6822"/>
    <w:rsid w:val="002F7F9B"/>
    <w:rsid w:val="0030062F"/>
    <w:rsid w:val="00307C27"/>
    <w:rsid w:val="003328A7"/>
    <w:rsid w:val="00332E19"/>
    <w:rsid w:val="00350867"/>
    <w:rsid w:val="003543DE"/>
    <w:rsid w:val="00364039"/>
    <w:rsid w:val="003771C7"/>
    <w:rsid w:val="003A28D9"/>
    <w:rsid w:val="003D21C8"/>
    <w:rsid w:val="003F783A"/>
    <w:rsid w:val="00405BE8"/>
    <w:rsid w:val="0040638A"/>
    <w:rsid w:val="004178A7"/>
    <w:rsid w:val="00422C4E"/>
    <w:rsid w:val="004244C0"/>
    <w:rsid w:val="00441E74"/>
    <w:rsid w:val="00453F5B"/>
    <w:rsid w:val="00466A97"/>
    <w:rsid w:val="00467F14"/>
    <w:rsid w:val="004714DB"/>
    <w:rsid w:val="004A3DC6"/>
    <w:rsid w:val="004B5041"/>
    <w:rsid w:val="004B511D"/>
    <w:rsid w:val="004C0C1A"/>
    <w:rsid w:val="004C2874"/>
    <w:rsid w:val="004C6B1E"/>
    <w:rsid w:val="004D2749"/>
    <w:rsid w:val="004E1941"/>
    <w:rsid w:val="0050409E"/>
    <w:rsid w:val="00507C1D"/>
    <w:rsid w:val="00512E86"/>
    <w:rsid w:val="00525074"/>
    <w:rsid w:val="00530A14"/>
    <w:rsid w:val="0053615A"/>
    <w:rsid w:val="005460E0"/>
    <w:rsid w:val="00550E2F"/>
    <w:rsid w:val="005514FA"/>
    <w:rsid w:val="00551A63"/>
    <w:rsid w:val="00555A80"/>
    <w:rsid w:val="0057072F"/>
    <w:rsid w:val="0057661E"/>
    <w:rsid w:val="00594530"/>
    <w:rsid w:val="005D173B"/>
    <w:rsid w:val="005D69A0"/>
    <w:rsid w:val="005E39DD"/>
    <w:rsid w:val="005E3CA7"/>
    <w:rsid w:val="006450B9"/>
    <w:rsid w:val="0066019D"/>
    <w:rsid w:val="00661113"/>
    <w:rsid w:val="0066256D"/>
    <w:rsid w:val="00665477"/>
    <w:rsid w:val="006834E1"/>
    <w:rsid w:val="006A1D40"/>
    <w:rsid w:val="006A2BCF"/>
    <w:rsid w:val="006A2C53"/>
    <w:rsid w:val="006B0DDF"/>
    <w:rsid w:val="006B1261"/>
    <w:rsid w:val="006B5868"/>
    <w:rsid w:val="006B6CA4"/>
    <w:rsid w:val="006C71F4"/>
    <w:rsid w:val="006E2336"/>
    <w:rsid w:val="006E50BB"/>
    <w:rsid w:val="006F7115"/>
    <w:rsid w:val="00716672"/>
    <w:rsid w:val="007433DA"/>
    <w:rsid w:val="00743C41"/>
    <w:rsid w:val="00756CAC"/>
    <w:rsid w:val="007664F0"/>
    <w:rsid w:val="00767F49"/>
    <w:rsid w:val="00784DE2"/>
    <w:rsid w:val="007A3040"/>
    <w:rsid w:val="007B3FEA"/>
    <w:rsid w:val="007C26EE"/>
    <w:rsid w:val="007D435E"/>
    <w:rsid w:val="007E333C"/>
    <w:rsid w:val="007F0E5D"/>
    <w:rsid w:val="007F4B24"/>
    <w:rsid w:val="007F611D"/>
    <w:rsid w:val="00801F91"/>
    <w:rsid w:val="00822AB3"/>
    <w:rsid w:val="00841181"/>
    <w:rsid w:val="0085589C"/>
    <w:rsid w:val="0086633B"/>
    <w:rsid w:val="00881466"/>
    <w:rsid w:val="00881E05"/>
    <w:rsid w:val="00887C7B"/>
    <w:rsid w:val="00891402"/>
    <w:rsid w:val="00897857"/>
    <w:rsid w:val="008A3956"/>
    <w:rsid w:val="008D783A"/>
    <w:rsid w:val="008F4048"/>
    <w:rsid w:val="008F5656"/>
    <w:rsid w:val="009134D4"/>
    <w:rsid w:val="00926E94"/>
    <w:rsid w:val="0093106B"/>
    <w:rsid w:val="009318AC"/>
    <w:rsid w:val="00935462"/>
    <w:rsid w:val="009371C2"/>
    <w:rsid w:val="00955159"/>
    <w:rsid w:val="00973635"/>
    <w:rsid w:val="009965F4"/>
    <w:rsid w:val="009A56C1"/>
    <w:rsid w:val="009C57F1"/>
    <w:rsid w:val="009C5ED2"/>
    <w:rsid w:val="009D1336"/>
    <w:rsid w:val="009F3039"/>
    <w:rsid w:val="009F73D6"/>
    <w:rsid w:val="00A04071"/>
    <w:rsid w:val="00A21EFD"/>
    <w:rsid w:val="00A23535"/>
    <w:rsid w:val="00A32E1F"/>
    <w:rsid w:val="00A4085B"/>
    <w:rsid w:val="00A43319"/>
    <w:rsid w:val="00A52DB6"/>
    <w:rsid w:val="00A541D5"/>
    <w:rsid w:val="00A67FD9"/>
    <w:rsid w:val="00A71C91"/>
    <w:rsid w:val="00A86B8B"/>
    <w:rsid w:val="00AA158C"/>
    <w:rsid w:val="00AA3EA7"/>
    <w:rsid w:val="00AD4880"/>
    <w:rsid w:val="00AE1FB5"/>
    <w:rsid w:val="00AF1259"/>
    <w:rsid w:val="00B124EF"/>
    <w:rsid w:val="00B15222"/>
    <w:rsid w:val="00B22712"/>
    <w:rsid w:val="00B2526C"/>
    <w:rsid w:val="00B31445"/>
    <w:rsid w:val="00B50E70"/>
    <w:rsid w:val="00B6329F"/>
    <w:rsid w:val="00B666F5"/>
    <w:rsid w:val="00B839BC"/>
    <w:rsid w:val="00B86274"/>
    <w:rsid w:val="00BC4924"/>
    <w:rsid w:val="00BC5A4A"/>
    <w:rsid w:val="00C164B6"/>
    <w:rsid w:val="00C34AC9"/>
    <w:rsid w:val="00C40B27"/>
    <w:rsid w:val="00C43876"/>
    <w:rsid w:val="00C43DB5"/>
    <w:rsid w:val="00C446D7"/>
    <w:rsid w:val="00C53FD8"/>
    <w:rsid w:val="00C564C0"/>
    <w:rsid w:val="00C723B0"/>
    <w:rsid w:val="00C7650E"/>
    <w:rsid w:val="00C778BC"/>
    <w:rsid w:val="00C81D80"/>
    <w:rsid w:val="00C94819"/>
    <w:rsid w:val="00CA69F9"/>
    <w:rsid w:val="00CB58C1"/>
    <w:rsid w:val="00CB6307"/>
    <w:rsid w:val="00CC2276"/>
    <w:rsid w:val="00CC37BD"/>
    <w:rsid w:val="00CC784E"/>
    <w:rsid w:val="00CD1EDD"/>
    <w:rsid w:val="00CD29E1"/>
    <w:rsid w:val="00CD32FC"/>
    <w:rsid w:val="00CD3B79"/>
    <w:rsid w:val="00CF13AA"/>
    <w:rsid w:val="00CF52B6"/>
    <w:rsid w:val="00D03020"/>
    <w:rsid w:val="00D079D0"/>
    <w:rsid w:val="00D1473C"/>
    <w:rsid w:val="00D4108F"/>
    <w:rsid w:val="00D567DB"/>
    <w:rsid w:val="00D61CF9"/>
    <w:rsid w:val="00D74439"/>
    <w:rsid w:val="00D8021D"/>
    <w:rsid w:val="00D92A44"/>
    <w:rsid w:val="00D9740F"/>
    <w:rsid w:val="00DA4DA8"/>
    <w:rsid w:val="00DA6B90"/>
    <w:rsid w:val="00DB3395"/>
    <w:rsid w:val="00DB7726"/>
    <w:rsid w:val="00DC138B"/>
    <w:rsid w:val="00DC1A84"/>
    <w:rsid w:val="00DC3A7B"/>
    <w:rsid w:val="00DC4BCF"/>
    <w:rsid w:val="00DC543D"/>
    <w:rsid w:val="00DD513B"/>
    <w:rsid w:val="00DE4083"/>
    <w:rsid w:val="00DF366E"/>
    <w:rsid w:val="00E039CB"/>
    <w:rsid w:val="00E07C8D"/>
    <w:rsid w:val="00E127AC"/>
    <w:rsid w:val="00E13F85"/>
    <w:rsid w:val="00E14902"/>
    <w:rsid w:val="00E20DB5"/>
    <w:rsid w:val="00E30504"/>
    <w:rsid w:val="00E44CE4"/>
    <w:rsid w:val="00E601C8"/>
    <w:rsid w:val="00E70B56"/>
    <w:rsid w:val="00E76E68"/>
    <w:rsid w:val="00E81470"/>
    <w:rsid w:val="00E91D1D"/>
    <w:rsid w:val="00EA51F9"/>
    <w:rsid w:val="00EC08A1"/>
    <w:rsid w:val="00EE1C0F"/>
    <w:rsid w:val="00EE4657"/>
    <w:rsid w:val="00EF288E"/>
    <w:rsid w:val="00EF5BF2"/>
    <w:rsid w:val="00EF7A9B"/>
    <w:rsid w:val="00F01650"/>
    <w:rsid w:val="00F16C05"/>
    <w:rsid w:val="00F25359"/>
    <w:rsid w:val="00F40FAB"/>
    <w:rsid w:val="00F52264"/>
    <w:rsid w:val="00F533E7"/>
    <w:rsid w:val="00F53C7D"/>
    <w:rsid w:val="00F851FD"/>
    <w:rsid w:val="00FA36A3"/>
    <w:rsid w:val="00FB0F15"/>
    <w:rsid w:val="00FB7F6A"/>
    <w:rsid w:val="00FD67F1"/>
    <w:rsid w:val="00FD7BA2"/>
    <w:rsid w:val="00FE1483"/>
    <w:rsid w:val="00FE3B9B"/>
    <w:rsid w:val="00FE7E24"/>
    <w:rsid w:val="00FF4B2E"/>
    <w:rsid w:val="00FF6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5B"/>
    <w:pPr>
      <w:spacing w:after="200" w:line="276" w:lineRule="auto"/>
    </w:pPr>
    <w:rPr>
      <w:lang w:val="ca-ES"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uiPriority w:val="99"/>
    <w:rsid w:val="000E7F00"/>
    <w:pPr>
      <w:spacing w:after="0" w:line="240" w:lineRule="auto"/>
      <w:jc w:val="both"/>
    </w:pPr>
    <w:rPr>
      <w:rFonts w:ascii="Arial" w:eastAsia="Times New Roman" w:hAnsi="Arial" w:cs="Arial"/>
      <w:b/>
      <w:bCs/>
      <w:sz w:val="36"/>
      <w:szCs w:val="24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locked/>
    <w:rsid w:val="000E7F00"/>
    <w:rPr>
      <w:rFonts w:ascii="Arial" w:hAnsi="Arial"/>
      <w:b/>
      <w:sz w:val="24"/>
      <w:lang w:eastAsia="es-ES"/>
    </w:rPr>
  </w:style>
  <w:style w:type="paragraph" w:styleId="Pargrafdellista">
    <w:name w:val="List Paragraph"/>
    <w:basedOn w:val="Normal"/>
    <w:uiPriority w:val="99"/>
    <w:qFormat/>
    <w:rsid w:val="00422C4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rsid w:val="00422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locked/>
    <w:rsid w:val="00422C4E"/>
    <w:rPr>
      <w:rFonts w:cs="Times New Roman"/>
    </w:rPr>
  </w:style>
  <w:style w:type="paragraph" w:styleId="Peu">
    <w:name w:val="footer"/>
    <w:basedOn w:val="Normal"/>
    <w:link w:val="PeuCar"/>
    <w:uiPriority w:val="99"/>
    <w:semiHidden/>
    <w:rsid w:val="00422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locked/>
    <w:rsid w:val="00422C4E"/>
    <w:rPr>
      <w:rFonts w:cs="Times New Roman"/>
    </w:rPr>
  </w:style>
  <w:style w:type="paragraph" w:styleId="Textdeglobus">
    <w:name w:val="Balloon Text"/>
    <w:basedOn w:val="Normal"/>
    <w:link w:val="TextdeglobusCar"/>
    <w:uiPriority w:val="99"/>
    <w:semiHidden/>
    <w:rsid w:val="0042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422C4E"/>
    <w:rPr>
      <w:rFonts w:ascii="Tahoma" w:hAnsi="Tahoma"/>
      <w:sz w:val="16"/>
    </w:rPr>
  </w:style>
  <w:style w:type="character" w:styleId="Enlla">
    <w:name w:val="Hyperlink"/>
    <w:basedOn w:val="Tipusdelletraperdefectedelpargraf"/>
    <w:uiPriority w:val="99"/>
    <w:rsid w:val="002A300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04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a-ES"/>
    </w:rPr>
  </w:style>
  <w:style w:type="character" w:customStyle="1" w:styleId="apple-converted-space">
    <w:name w:val="apple-converted-space"/>
    <w:basedOn w:val="Tipusdelletraperdefectedelpargraf"/>
    <w:rsid w:val="002B0449"/>
  </w:style>
  <w:style w:type="character" w:styleId="Textennegreta">
    <w:name w:val="Strong"/>
    <w:basedOn w:val="Tipusdelletraperdefectedelpargraf"/>
    <w:uiPriority w:val="22"/>
    <w:qFormat/>
    <w:locked/>
    <w:rsid w:val="002B04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6287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masip@bst.ca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facebook.com/bancdell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bancdell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ancsang.net/premsa" TargetMode="External"/><Relationship Id="rId10" Type="http://schemas.openxmlformats.org/officeDocument/2006/relationships/hyperlink" Target="http://www.bancsang.net/bancdelle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mailto:mgasto@bst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bstarx01\Departaments$\Comunicacio\Banc%20de%20Llet%20Materna\Dades\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a-ES"/>
  <c:chart>
    <c:plotArea>
      <c:layout/>
      <c:barChart>
        <c:barDir val="col"/>
        <c:grouping val="clustered"/>
        <c:ser>
          <c:idx val="0"/>
          <c:order val="0"/>
          <c:tx>
            <c:strRef>
              <c:f>Hoja2!$A$2</c:f>
              <c:strCache>
                <c:ptCount val="1"/>
                <c:pt idx="0">
                  <c:v>Donants</c:v>
                </c:pt>
              </c:strCache>
            </c:strRef>
          </c:tx>
          <c:spPr>
            <a:solidFill>
              <a:srgbClr val="EB7176">
                <a:alpha val="16000"/>
              </a:srgbClr>
            </a:solidFill>
          </c:spPr>
          <c:dLbls>
            <c:txPr>
              <a:bodyPr/>
              <a:lstStyle/>
              <a:p>
                <a:pPr>
                  <a:defRPr sz="800"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ca-ES"/>
              </a:p>
            </c:txPr>
            <c:showVal val="1"/>
          </c:dLbls>
          <c:cat>
            <c:strRef>
              <c:f>Hoja2!$B$1:$G$1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 (1rT)*</c:v>
                </c:pt>
              </c:strCache>
            </c:strRef>
          </c:cat>
          <c:val>
            <c:numRef>
              <c:f>Hoja2!$B$2:$G$2</c:f>
              <c:numCache>
                <c:formatCode>General</c:formatCode>
                <c:ptCount val="6"/>
                <c:pt idx="0">
                  <c:v>189</c:v>
                </c:pt>
                <c:pt idx="1">
                  <c:v>203</c:v>
                </c:pt>
                <c:pt idx="2">
                  <c:v>361</c:v>
                </c:pt>
                <c:pt idx="3">
                  <c:v>579</c:v>
                </c:pt>
                <c:pt idx="4">
                  <c:v>605</c:v>
                </c:pt>
                <c:pt idx="5">
                  <c:v>222</c:v>
                </c:pt>
              </c:numCache>
            </c:numRef>
          </c:val>
        </c:ser>
        <c:ser>
          <c:idx val="1"/>
          <c:order val="1"/>
          <c:tx>
            <c:strRef>
              <c:f>Hoja2!$A$3</c:f>
              <c:strCache>
                <c:ptCount val="1"/>
                <c:pt idx="0">
                  <c:v>Litres distribuïts </c:v>
                </c:pt>
              </c:strCache>
            </c:strRef>
          </c:tx>
          <c:spPr>
            <a:solidFill>
              <a:srgbClr val="EB7176">
                <a:alpha val="47000"/>
              </a:srgbClr>
            </a:solidFill>
          </c:spPr>
          <c:dLbls>
            <c:dLbl>
              <c:idx val="4"/>
              <c:spPr/>
              <c:txPr>
                <a:bodyPr/>
                <a:lstStyle/>
                <a:p>
                  <a:pPr>
                    <a:defRPr sz="800" b="0">
                      <a:latin typeface="Verdana" pitchFamily="34" charset="0"/>
                      <a:ea typeface="Verdana" pitchFamily="34" charset="0"/>
                      <a:cs typeface="Verdana" pitchFamily="34" charset="0"/>
                    </a:defRPr>
                  </a:pPr>
                  <a:endParaRPr lang="ca-ES"/>
                </a:p>
              </c:txPr>
            </c:dLbl>
            <c:txPr>
              <a:bodyPr/>
              <a:lstStyle/>
              <a:p>
                <a:pPr>
                  <a:defRPr sz="800"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ca-ES"/>
              </a:p>
            </c:txPr>
            <c:showVal val="1"/>
          </c:dLbls>
          <c:cat>
            <c:strRef>
              <c:f>Hoja2!$B$1:$G$1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 (1rT)*</c:v>
                </c:pt>
              </c:strCache>
            </c:strRef>
          </c:cat>
          <c:val>
            <c:numRef>
              <c:f>Hoja2!$B$3:$G$3</c:f>
              <c:numCache>
                <c:formatCode>#,##0</c:formatCode>
                <c:ptCount val="6"/>
                <c:pt idx="0" formatCode="General">
                  <c:v>84</c:v>
                </c:pt>
                <c:pt idx="1">
                  <c:v>429.9</c:v>
                </c:pt>
                <c:pt idx="2" formatCode="General">
                  <c:v>859</c:v>
                </c:pt>
                <c:pt idx="3">
                  <c:v>1090.55</c:v>
                </c:pt>
                <c:pt idx="4">
                  <c:v>1005</c:v>
                </c:pt>
                <c:pt idx="5" formatCode="General">
                  <c:v>310</c:v>
                </c:pt>
              </c:numCache>
            </c:numRef>
          </c:val>
        </c:ser>
        <c:ser>
          <c:idx val="2"/>
          <c:order val="2"/>
          <c:tx>
            <c:strRef>
              <c:f>Hoja2!$A$4</c:f>
              <c:strCache>
                <c:ptCount val="1"/>
                <c:pt idx="0">
                  <c:v>Nadons</c:v>
                </c:pt>
              </c:strCache>
            </c:strRef>
          </c:tx>
          <c:spPr>
            <a:solidFill>
              <a:srgbClr val="EB7176"/>
            </a:solidFill>
          </c:spPr>
          <c:dLbls>
            <c:txPr>
              <a:bodyPr/>
              <a:lstStyle/>
              <a:p>
                <a:pPr>
                  <a:defRPr sz="800"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ca-ES"/>
              </a:p>
            </c:txPr>
            <c:showVal val="1"/>
          </c:dLbls>
          <c:cat>
            <c:strRef>
              <c:f>Hoja2!$B$1:$G$1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 (1rT)*</c:v>
                </c:pt>
              </c:strCache>
            </c:strRef>
          </c:cat>
          <c:val>
            <c:numRef>
              <c:f>Hoja2!$B$4:$G$4</c:f>
              <c:numCache>
                <c:formatCode>General</c:formatCode>
                <c:ptCount val="6"/>
                <c:pt idx="0">
                  <c:v>45</c:v>
                </c:pt>
                <c:pt idx="1">
                  <c:v>158</c:v>
                </c:pt>
                <c:pt idx="2">
                  <c:v>286</c:v>
                </c:pt>
                <c:pt idx="3">
                  <c:v>472</c:v>
                </c:pt>
                <c:pt idx="4">
                  <c:v>476</c:v>
                </c:pt>
                <c:pt idx="5">
                  <c:v>146</c:v>
                </c:pt>
              </c:numCache>
            </c:numRef>
          </c:val>
        </c:ser>
        <c:dLbls>
          <c:showVal val="1"/>
        </c:dLbls>
        <c:axId val="48765184"/>
        <c:axId val="48775168"/>
      </c:barChart>
      <c:catAx>
        <c:axId val="487651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ca-ES"/>
          </a:p>
        </c:txPr>
        <c:crossAx val="48775168"/>
        <c:crosses val="autoZero"/>
        <c:auto val="1"/>
        <c:lblAlgn val="ctr"/>
        <c:lblOffset val="100"/>
      </c:catAx>
      <c:valAx>
        <c:axId val="4877516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ca-ES"/>
          </a:p>
        </c:txPr>
        <c:crossAx val="4876518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800"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ca-ES"/>
        </a:p>
      </c:txPr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0.77344</cdr:x>
      <cdr:y>0.94428</cdr:y>
    </cdr:from>
    <cdr:to>
      <cdr:x>0.81563</cdr:x>
      <cdr:y>0.96774</cdr:y>
    </cdr:to>
    <cdr:sp macro="" textlink="">
      <cdr:nvSpPr>
        <cdr:cNvPr id="2" name="QuadreDeText 1"/>
        <cdr:cNvSpPr txBox="1"/>
      </cdr:nvSpPr>
      <cdr:spPr>
        <a:xfrm xmlns:a="http://schemas.openxmlformats.org/drawingml/2006/main">
          <a:off x="4714875" y="3067051"/>
          <a:ext cx="257175" cy="76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a-ES" sz="1100"/>
        </a:p>
      </cdr:txBody>
    </cdr:sp>
  </cdr:relSizeAnchor>
  <cdr:relSizeAnchor xmlns:cdr="http://schemas.openxmlformats.org/drawingml/2006/chartDrawing">
    <cdr:from>
      <cdr:x>0.80469</cdr:x>
      <cdr:y>0.8915</cdr:y>
    </cdr:from>
    <cdr:to>
      <cdr:x>1</cdr:x>
      <cdr:y>1</cdr:y>
    </cdr:to>
    <cdr:sp macro="" textlink="">
      <cdr:nvSpPr>
        <cdr:cNvPr id="3" name="QuadreDeText 2"/>
        <cdr:cNvSpPr txBox="1"/>
      </cdr:nvSpPr>
      <cdr:spPr>
        <a:xfrm xmlns:a="http://schemas.openxmlformats.org/drawingml/2006/main">
          <a:off x="5010150" y="2924175"/>
          <a:ext cx="119062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b"/>
        <a:lstStyle xmlns:a="http://schemas.openxmlformats.org/drawingml/2006/main"/>
        <a:p xmlns:a="http://schemas.openxmlformats.org/drawingml/2006/main">
          <a:pPr algn="l"/>
          <a:r>
            <a:rPr lang="ca-ES" sz="800">
              <a:latin typeface="Verdana" pitchFamily="34" charset="0"/>
              <a:ea typeface="Verdana" pitchFamily="34" charset="0"/>
              <a:cs typeface="Verdana" pitchFamily="34" charset="0"/>
            </a:rPr>
            <a:t>* Gener- març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5</Pages>
  <Words>949</Words>
  <Characters>4649</Characters>
  <Application>Microsoft Office Word</Application>
  <DocSecurity>0</DocSecurity>
  <Lines>38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Prop de 300 nadons s’alimenten amb llet de mares donants durant el 2013</vt:lpstr>
      <vt:lpstr>Prop de 300 nadons s’alimenten amb llet de mares donants durant el 2013</vt:lpstr>
    </vt:vector>
  </TitlesOfParts>
  <Company>BST</Company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 de 300 nadons s’alimenten amb llet de mares donants durant el 2013</dc:title>
  <dc:subject>llet materna, donacions</dc:subject>
  <dc:creator>Banc de Sang i Teixits</dc:creator>
  <cp:keywords>llet materna, donacions</cp:keywords>
  <dc:description>Les donacions de llet materna de 361 mares han permès que el Banc de Llet Materna del Banc de Sang i Teixits (BST) hagi pogut alimentar 272 nadons prematurs extrems durant el 2013. Gràcies als 1.221 litres de llet que han donat les mares, s’han pogut aten</dc:description>
  <cp:lastModifiedBy>mgasto</cp:lastModifiedBy>
  <cp:revision>113</cp:revision>
  <cp:lastPrinted>2014-05-07T09:58:00Z</cp:lastPrinted>
  <dcterms:created xsi:type="dcterms:W3CDTF">2015-05-12T09:15:00Z</dcterms:created>
  <dcterms:modified xsi:type="dcterms:W3CDTF">2016-05-18T07:41:00Z</dcterms:modified>
</cp:coreProperties>
</file>