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4E" w:rsidRPr="0099224E" w:rsidRDefault="00F131C7" w:rsidP="0099224E">
      <w:pPr>
        <w:spacing w:after="0"/>
        <w:jc w:val="both"/>
        <w:rPr>
          <w:rFonts w:ascii="Arial" w:hAnsi="Arial" w:cs="Arial"/>
          <w:b/>
          <w:sz w:val="24"/>
          <w:szCs w:val="24"/>
        </w:rPr>
      </w:pPr>
      <w:r>
        <w:rPr>
          <w:rFonts w:ascii="Arial" w:hAnsi="Arial" w:cs="Arial"/>
          <w:b/>
          <w:noProof/>
          <w:sz w:val="32"/>
          <w:szCs w:val="32"/>
          <w:lang w:eastAsia="ca-ES"/>
        </w:rPr>
        <w:drawing>
          <wp:anchor distT="0" distB="0" distL="114300" distR="114300" simplePos="0" relativeHeight="251660288" behindDoc="0" locked="0" layoutInCell="1" allowOverlap="1" wp14:anchorId="13891CCA" wp14:editId="0E222A8E">
            <wp:simplePos x="0" y="0"/>
            <wp:positionH relativeFrom="column">
              <wp:posOffset>3558540</wp:posOffset>
            </wp:positionH>
            <wp:positionV relativeFrom="paragraph">
              <wp:posOffset>-42545</wp:posOffset>
            </wp:positionV>
            <wp:extent cx="1790700" cy="709295"/>
            <wp:effectExtent l="0" t="0" r="0" b="0"/>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SANT PAU_Logotip descriptiu_Catala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709295"/>
                    </a:xfrm>
                    <a:prstGeom prst="rect">
                      <a:avLst/>
                    </a:prstGeom>
                  </pic:spPr>
                </pic:pic>
              </a:graphicData>
            </a:graphic>
            <wp14:sizeRelH relativeFrom="page">
              <wp14:pctWidth>0</wp14:pctWidth>
            </wp14:sizeRelH>
            <wp14:sizeRelV relativeFrom="page">
              <wp14:pctHeight>0</wp14:pctHeight>
            </wp14:sizeRelV>
          </wp:anchor>
        </w:drawing>
      </w:r>
      <w:r w:rsidRPr="0099224E">
        <w:rPr>
          <w:rFonts w:ascii="Arial" w:hAnsi="Arial" w:cs="Arial"/>
          <w:b/>
          <w:noProof/>
          <w:sz w:val="24"/>
          <w:szCs w:val="24"/>
          <w:lang w:eastAsia="ca-ES"/>
        </w:rPr>
        <w:drawing>
          <wp:anchor distT="0" distB="0" distL="114300" distR="114300" simplePos="0" relativeHeight="251658240" behindDoc="0" locked="0" layoutInCell="1" allowOverlap="1" wp14:anchorId="5D8176D1" wp14:editId="4AB8184D">
            <wp:simplePos x="0" y="0"/>
            <wp:positionH relativeFrom="column">
              <wp:posOffset>5715</wp:posOffset>
            </wp:positionH>
            <wp:positionV relativeFrom="paragraph">
              <wp:posOffset>-12700</wp:posOffset>
            </wp:positionV>
            <wp:extent cx="1687830" cy="704850"/>
            <wp:effectExtent l="0" t="0" r="7620"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7830" cy="704850"/>
                    </a:xfrm>
                    <a:prstGeom prst="rect">
                      <a:avLst/>
                    </a:prstGeom>
                  </pic:spPr>
                </pic:pic>
              </a:graphicData>
            </a:graphic>
            <wp14:sizeRelH relativeFrom="page">
              <wp14:pctWidth>0</wp14:pctWidth>
            </wp14:sizeRelH>
            <wp14:sizeRelV relativeFrom="page">
              <wp14:pctHeight>0</wp14:pctHeight>
            </wp14:sizeRelV>
          </wp:anchor>
        </w:drawing>
      </w:r>
      <w:r w:rsidR="0099224E" w:rsidRPr="0099224E">
        <w:rPr>
          <w:rFonts w:ascii="Arial" w:hAnsi="Arial" w:cs="Arial"/>
          <w:b/>
          <w:noProof/>
          <w:sz w:val="24"/>
          <w:szCs w:val="24"/>
          <w:lang w:eastAsia="ca-ES"/>
        </w:rPr>
        <w:drawing>
          <wp:anchor distT="0" distB="0" distL="114300" distR="114300" simplePos="0" relativeHeight="251659264" behindDoc="0" locked="0" layoutInCell="1" allowOverlap="1" wp14:anchorId="3B6A0175" wp14:editId="6CC6C2F0">
            <wp:simplePos x="0" y="0"/>
            <wp:positionH relativeFrom="column">
              <wp:posOffset>1758315</wp:posOffset>
            </wp:positionH>
            <wp:positionV relativeFrom="paragraph">
              <wp:posOffset>-13970</wp:posOffset>
            </wp:positionV>
            <wp:extent cx="1685925" cy="702945"/>
            <wp:effectExtent l="0" t="0" r="9525" b="1905"/>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702945"/>
                    </a:xfrm>
                    <a:prstGeom prst="rect">
                      <a:avLst/>
                    </a:prstGeom>
                  </pic:spPr>
                </pic:pic>
              </a:graphicData>
            </a:graphic>
            <wp14:sizeRelH relativeFrom="page">
              <wp14:pctWidth>0</wp14:pctWidth>
            </wp14:sizeRelH>
            <wp14:sizeRelV relativeFrom="page">
              <wp14:pctHeight>0</wp14:pctHeight>
            </wp14:sizeRelV>
          </wp:anchor>
        </w:drawing>
      </w:r>
    </w:p>
    <w:p w:rsidR="0099224E" w:rsidRPr="0099224E" w:rsidRDefault="0099224E" w:rsidP="0099224E">
      <w:pPr>
        <w:spacing w:after="0"/>
        <w:jc w:val="both"/>
        <w:rPr>
          <w:rFonts w:ascii="Arial" w:hAnsi="Arial" w:cs="Arial"/>
          <w:b/>
          <w:sz w:val="24"/>
          <w:szCs w:val="24"/>
        </w:rPr>
      </w:pPr>
    </w:p>
    <w:p w:rsidR="0099224E" w:rsidRPr="0099224E" w:rsidRDefault="0099224E" w:rsidP="0099224E">
      <w:pPr>
        <w:spacing w:after="0"/>
        <w:jc w:val="both"/>
        <w:rPr>
          <w:rFonts w:ascii="Arial" w:hAnsi="Arial" w:cs="Arial"/>
          <w:b/>
          <w:sz w:val="24"/>
          <w:szCs w:val="24"/>
        </w:rPr>
      </w:pPr>
    </w:p>
    <w:p w:rsidR="0099224E" w:rsidRPr="0099224E" w:rsidRDefault="0099224E" w:rsidP="0099224E">
      <w:pPr>
        <w:spacing w:after="0"/>
        <w:jc w:val="both"/>
        <w:rPr>
          <w:rFonts w:ascii="Arial" w:hAnsi="Arial" w:cs="Arial"/>
          <w:b/>
          <w:sz w:val="32"/>
          <w:szCs w:val="32"/>
        </w:rPr>
      </w:pPr>
    </w:p>
    <w:p w:rsidR="00CB39AB" w:rsidRDefault="00CB39AB" w:rsidP="0099224E">
      <w:pPr>
        <w:spacing w:after="0"/>
        <w:jc w:val="both"/>
        <w:rPr>
          <w:rFonts w:ascii="Arial" w:hAnsi="Arial" w:cs="Arial"/>
          <w:b/>
          <w:sz w:val="32"/>
          <w:szCs w:val="32"/>
        </w:rPr>
      </w:pPr>
    </w:p>
    <w:p w:rsidR="00CB39AB" w:rsidRDefault="00CB39AB" w:rsidP="0099224E">
      <w:pPr>
        <w:pBdr>
          <w:bottom w:val="single" w:sz="6" w:space="1" w:color="auto"/>
        </w:pBdr>
        <w:spacing w:after="0"/>
        <w:jc w:val="both"/>
        <w:rPr>
          <w:rFonts w:ascii="Arial" w:hAnsi="Arial" w:cs="Arial"/>
          <w:b/>
          <w:sz w:val="32"/>
          <w:szCs w:val="32"/>
        </w:rPr>
      </w:pPr>
      <w:r>
        <w:rPr>
          <w:rFonts w:ascii="Arial" w:hAnsi="Arial" w:cs="Arial"/>
          <w:b/>
          <w:sz w:val="32"/>
          <w:szCs w:val="32"/>
        </w:rPr>
        <w:t>NOTA DE PREMSA</w:t>
      </w:r>
    </w:p>
    <w:p w:rsidR="00765233" w:rsidRDefault="00765233" w:rsidP="0099224E">
      <w:pPr>
        <w:pBdr>
          <w:bottom w:val="single" w:sz="6" w:space="1" w:color="auto"/>
        </w:pBdr>
        <w:spacing w:after="0"/>
        <w:jc w:val="both"/>
        <w:rPr>
          <w:rFonts w:ascii="Arial" w:hAnsi="Arial" w:cs="Arial"/>
          <w:b/>
          <w:sz w:val="32"/>
          <w:szCs w:val="32"/>
        </w:rPr>
      </w:pPr>
      <w:r>
        <w:rPr>
          <w:rFonts w:ascii="Arial" w:hAnsi="Arial" w:cs="Arial"/>
          <w:b/>
          <w:sz w:val="32"/>
          <w:szCs w:val="32"/>
        </w:rPr>
        <w:t>16 de setembre de 2019</w:t>
      </w:r>
    </w:p>
    <w:p w:rsidR="00CB39AB" w:rsidRDefault="00CB39AB" w:rsidP="0099224E">
      <w:pPr>
        <w:pBdr>
          <w:bottom w:val="single" w:sz="6" w:space="1" w:color="auto"/>
        </w:pBdr>
        <w:spacing w:after="0"/>
        <w:jc w:val="both"/>
        <w:rPr>
          <w:rFonts w:ascii="Arial" w:hAnsi="Arial" w:cs="Arial"/>
          <w:b/>
          <w:sz w:val="32"/>
          <w:szCs w:val="32"/>
        </w:rPr>
      </w:pPr>
    </w:p>
    <w:p w:rsidR="0099224E" w:rsidRPr="0099224E" w:rsidRDefault="0099224E" w:rsidP="0099224E">
      <w:pPr>
        <w:pBdr>
          <w:bottom w:val="single" w:sz="6" w:space="1" w:color="auto"/>
        </w:pBdr>
        <w:spacing w:after="0"/>
        <w:jc w:val="both"/>
        <w:rPr>
          <w:rFonts w:ascii="Arial" w:hAnsi="Arial" w:cs="Arial"/>
          <w:b/>
          <w:sz w:val="32"/>
          <w:szCs w:val="32"/>
        </w:rPr>
      </w:pPr>
      <w:r w:rsidRPr="0099224E">
        <w:rPr>
          <w:rFonts w:ascii="Arial" w:hAnsi="Arial" w:cs="Arial"/>
          <w:b/>
          <w:sz w:val="32"/>
          <w:szCs w:val="32"/>
        </w:rPr>
        <w:t>Sant Pau</w:t>
      </w:r>
      <w:r w:rsidR="008D7BD6">
        <w:rPr>
          <w:rFonts w:ascii="Arial" w:hAnsi="Arial" w:cs="Arial"/>
          <w:b/>
          <w:sz w:val="32"/>
          <w:szCs w:val="32"/>
        </w:rPr>
        <w:t xml:space="preserve"> valida una tècnica automatitzada</w:t>
      </w:r>
      <w:r w:rsidRPr="0099224E">
        <w:rPr>
          <w:rFonts w:ascii="Arial" w:hAnsi="Arial" w:cs="Arial"/>
          <w:b/>
          <w:sz w:val="32"/>
          <w:szCs w:val="32"/>
        </w:rPr>
        <w:t xml:space="preserve"> per detec</w:t>
      </w:r>
      <w:r w:rsidR="00232007">
        <w:rPr>
          <w:rFonts w:ascii="Arial" w:hAnsi="Arial" w:cs="Arial"/>
          <w:b/>
          <w:sz w:val="32"/>
          <w:szCs w:val="32"/>
        </w:rPr>
        <w:t xml:space="preserve">tar </w:t>
      </w:r>
      <w:r w:rsidRPr="0099224E">
        <w:rPr>
          <w:rFonts w:ascii="Arial" w:hAnsi="Arial" w:cs="Arial"/>
          <w:b/>
          <w:sz w:val="32"/>
          <w:szCs w:val="32"/>
        </w:rPr>
        <w:t xml:space="preserve">l’Alzheimer </w:t>
      </w:r>
      <w:r w:rsidR="003B765E">
        <w:rPr>
          <w:rFonts w:ascii="Arial" w:hAnsi="Arial" w:cs="Arial"/>
          <w:b/>
          <w:sz w:val="32"/>
          <w:szCs w:val="32"/>
        </w:rPr>
        <w:t>i la incorpora a la seva rutina assistencial</w:t>
      </w:r>
      <w:bookmarkStart w:id="0" w:name="_GoBack"/>
      <w:bookmarkEnd w:id="0"/>
    </w:p>
    <w:p w:rsidR="00CB39AB" w:rsidRDefault="00CB39AB" w:rsidP="0099224E">
      <w:pPr>
        <w:spacing w:after="0"/>
        <w:jc w:val="both"/>
        <w:rPr>
          <w:rFonts w:ascii="Arial" w:hAnsi="Arial" w:cs="Arial"/>
          <w:b/>
          <w:sz w:val="32"/>
          <w:szCs w:val="32"/>
        </w:rPr>
      </w:pPr>
    </w:p>
    <w:p w:rsidR="00425681" w:rsidRPr="0099224E" w:rsidRDefault="00425681" w:rsidP="0099224E">
      <w:pPr>
        <w:spacing w:after="0"/>
        <w:jc w:val="both"/>
        <w:rPr>
          <w:rFonts w:ascii="Arial" w:hAnsi="Arial" w:cs="Arial"/>
          <w:b/>
          <w:sz w:val="32"/>
          <w:szCs w:val="32"/>
        </w:rPr>
      </w:pPr>
    </w:p>
    <w:p w:rsidR="00EF6496" w:rsidRPr="00EF6496" w:rsidRDefault="00EF6496" w:rsidP="00CB39AB">
      <w:pPr>
        <w:pStyle w:val="Pargrafdellista"/>
        <w:numPr>
          <w:ilvl w:val="0"/>
          <w:numId w:val="2"/>
        </w:numPr>
        <w:spacing w:after="0"/>
        <w:jc w:val="both"/>
        <w:rPr>
          <w:rFonts w:ascii="Arial" w:hAnsi="Arial" w:cs="Arial"/>
          <w:b/>
          <w:sz w:val="28"/>
          <w:szCs w:val="28"/>
        </w:rPr>
      </w:pPr>
      <w:r w:rsidRPr="00EF6496">
        <w:rPr>
          <w:rFonts w:ascii="Arial" w:hAnsi="Arial" w:cs="Arial"/>
          <w:b/>
          <w:sz w:val="28"/>
          <w:szCs w:val="28"/>
        </w:rPr>
        <w:t>La validació de la nova tècnica ha permès que</w:t>
      </w:r>
      <w:r w:rsidR="00425681">
        <w:rPr>
          <w:rFonts w:ascii="Arial" w:hAnsi="Arial" w:cs="Arial"/>
          <w:b/>
          <w:sz w:val="28"/>
          <w:szCs w:val="28"/>
        </w:rPr>
        <w:t xml:space="preserve"> </w:t>
      </w:r>
      <w:r w:rsidRPr="00EF6496">
        <w:rPr>
          <w:rFonts w:ascii="Arial" w:hAnsi="Arial" w:cs="Arial"/>
          <w:b/>
          <w:sz w:val="28"/>
          <w:szCs w:val="28"/>
        </w:rPr>
        <w:t>l’anàlisi de líquid cefaloraquidi per a la detecció precoç de la malaltia d’Alzheimer s’hagi estès des de l’àmbit de la investigació al seu ús en la rutina assistencial a l’Hospital de Sant Pau</w:t>
      </w:r>
    </w:p>
    <w:p w:rsidR="00EF6496" w:rsidRDefault="00EF6496" w:rsidP="00EF6496">
      <w:pPr>
        <w:pStyle w:val="Pargrafdellista"/>
        <w:spacing w:after="0"/>
        <w:jc w:val="both"/>
        <w:rPr>
          <w:rFonts w:ascii="Arial" w:hAnsi="Arial" w:cs="Arial"/>
          <w:b/>
          <w:sz w:val="28"/>
          <w:szCs w:val="28"/>
        </w:rPr>
      </w:pPr>
    </w:p>
    <w:p w:rsidR="00CB39AB" w:rsidRDefault="00487820" w:rsidP="00CB39AB">
      <w:pPr>
        <w:pStyle w:val="Pargrafdellista"/>
        <w:numPr>
          <w:ilvl w:val="0"/>
          <w:numId w:val="2"/>
        </w:numPr>
        <w:spacing w:after="0"/>
        <w:jc w:val="both"/>
        <w:rPr>
          <w:rFonts w:ascii="Arial" w:hAnsi="Arial" w:cs="Arial"/>
          <w:b/>
          <w:sz w:val="28"/>
          <w:szCs w:val="28"/>
        </w:rPr>
      </w:pPr>
      <w:r>
        <w:rPr>
          <w:rFonts w:ascii="Arial" w:hAnsi="Arial" w:cs="Arial"/>
          <w:b/>
          <w:sz w:val="28"/>
          <w:szCs w:val="28"/>
        </w:rPr>
        <w:t xml:space="preserve">Aquesta </w:t>
      </w:r>
      <w:r w:rsidR="00EF6496">
        <w:rPr>
          <w:rFonts w:ascii="Arial" w:hAnsi="Arial" w:cs="Arial"/>
          <w:b/>
          <w:sz w:val="28"/>
          <w:szCs w:val="28"/>
        </w:rPr>
        <w:t>tècnica s’utilitza qu</w:t>
      </w:r>
      <w:r w:rsidR="00425681">
        <w:rPr>
          <w:rFonts w:ascii="Arial" w:hAnsi="Arial" w:cs="Arial"/>
          <w:b/>
          <w:sz w:val="28"/>
          <w:szCs w:val="28"/>
        </w:rPr>
        <w:t>an</w:t>
      </w:r>
      <w:r w:rsidR="00CB39AB" w:rsidRPr="00CB39AB">
        <w:rPr>
          <w:rFonts w:ascii="Arial" w:hAnsi="Arial" w:cs="Arial"/>
          <w:b/>
          <w:sz w:val="28"/>
          <w:szCs w:val="28"/>
        </w:rPr>
        <w:t xml:space="preserve"> el diagnòstic clínic de la malaltia d’Alzheimer resulta complicat,</w:t>
      </w:r>
      <w:r w:rsidR="00EF6496">
        <w:rPr>
          <w:rFonts w:ascii="Arial" w:hAnsi="Arial" w:cs="Arial"/>
          <w:b/>
          <w:sz w:val="28"/>
          <w:szCs w:val="28"/>
        </w:rPr>
        <w:t xml:space="preserve">  </w:t>
      </w:r>
      <w:r w:rsidR="00CB39AB" w:rsidRPr="00CB39AB">
        <w:rPr>
          <w:rFonts w:ascii="Arial" w:hAnsi="Arial" w:cs="Arial"/>
          <w:b/>
          <w:sz w:val="28"/>
          <w:szCs w:val="28"/>
        </w:rPr>
        <w:t>ja sigui perquè els símptomes són poc específics o molt incipients</w:t>
      </w:r>
    </w:p>
    <w:p w:rsidR="00CB39AB" w:rsidRPr="00CB39AB" w:rsidRDefault="00CB39AB" w:rsidP="00CB39AB">
      <w:pPr>
        <w:pStyle w:val="Pargrafdellista"/>
        <w:rPr>
          <w:rFonts w:ascii="Arial" w:hAnsi="Arial" w:cs="Arial"/>
          <w:b/>
          <w:sz w:val="28"/>
          <w:szCs w:val="28"/>
        </w:rPr>
      </w:pPr>
    </w:p>
    <w:p w:rsidR="00425681" w:rsidRPr="00425681" w:rsidRDefault="00CB39AB" w:rsidP="0099224E">
      <w:pPr>
        <w:pStyle w:val="Pargrafdellista"/>
        <w:numPr>
          <w:ilvl w:val="0"/>
          <w:numId w:val="2"/>
        </w:numPr>
        <w:spacing w:after="0"/>
        <w:jc w:val="both"/>
        <w:rPr>
          <w:rFonts w:ascii="Arial" w:hAnsi="Arial" w:cs="Arial"/>
          <w:sz w:val="24"/>
          <w:szCs w:val="24"/>
        </w:rPr>
      </w:pPr>
      <w:r w:rsidRPr="00EF6496">
        <w:rPr>
          <w:rFonts w:ascii="Arial" w:hAnsi="Arial" w:cs="Arial"/>
          <w:b/>
          <w:sz w:val="28"/>
          <w:szCs w:val="28"/>
        </w:rPr>
        <w:t xml:space="preserve">Els investigadors de Sant Pau </w:t>
      </w:r>
      <w:r w:rsidR="00425681">
        <w:rPr>
          <w:rFonts w:ascii="Arial" w:hAnsi="Arial" w:cs="Arial"/>
          <w:b/>
          <w:sz w:val="28"/>
          <w:szCs w:val="28"/>
        </w:rPr>
        <w:t xml:space="preserve">també </w:t>
      </w:r>
      <w:r w:rsidRPr="00EF6496">
        <w:rPr>
          <w:rFonts w:ascii="Arial" w:hAnsi="Arial" w:cs="Arial"/>
          <w:b/>
          <w:sz w:val="28"/>
          <w:szCs w:val="28"/>
        </w:rPr>
        <w:t xml:space="preserve">han </w:t>
      </w:r>
      <w:r w:rsidR="008D7BD6">
        <w:rPr>
          <w:rFonts w:ascii="Arial" w:hAnsi="Arial" w:cs="Arial"/>
          <w:b/>
          <w:sz w:val="28"/>
          <w:szCs w:val="28"/>
        </w:rPr>
        <w:t>co</w:t>
      </w:r>
      <w:r w:rsidR="00B258B2">
        <w:rPr>
          <w:rFonts w:ascii="Arial" w:hAnsi="Arial" w:cs="Arial"/>
          <w:b/>
          <w:sz w:val="28"/>
          <w:szCs w:val="28"/>
        </w:rPr>
        <w:t>l</w:t>
      </w:r>
      <w:r w:rsidR="008D7BD6">
        <w:rPr>
          <w:rFonts w:ascii="Arial" w:hAnsi="Arial" w:cs="Arial"/>
          <w:b/>
          <w:sz w:val="28"/>
          <w:szCs w:val="28"/>
        </w:rPr>
        <w:t>·laborat en la definició d</w:t>
      </w:r>
      <w:r w:rsidRPr="00EF6496">
        <w:rPr>
          <w:rFonts w:ascii="Arial" w:hAnsi="Arial" w:cs="Arial"/>
          <w:b/>
          <w:sz w:val="28"/>
          <w:szCs w:val="28"/>
        </w:rPr>
        <w:t xml:space="preserve">els valors normals </w:t>
      </w:r>
      <w:r w:rsidR="00B258B2" w:rsidRPr="00EF6496">
        <w:rPr>
          <w:rFonts w:ascii="Arial" w:hAnsi="Arial" w:cs="Arial"/>
          <w:b/>
          <w:sz w:val="28"/>
          <w:szCs w:val="28"/>
        </w:rPr>
        <w:t>en persones sanes</w:t>
      </w:r>
      <w:r w:rsidR="00B258B2">
        <w:rPr>
          <w:rFonts w:ascii="Arial" w:hAnsi="Arial" w:cs="Arial"/>
          <w:b/>
          <w:sz w:val="28"/>
          <w:szCs w:val="28"/>
        </w:rPr>
        <w:t xml:space="preserve"> </w:t>
      </w:r>
      <w:r w:rsidR="00EF6496" w:rsidRPr="00EF6496">
        <w:rPr>
          <w:rFonts w:ascii="Arial" w:hAnsi="Arial" w:cs="Arial"/>
          <w:b/>
          <w:sz w:val="28"/>
          <w:szCs w:val="28"/>
        </w:rPr>
        <w:t>de proteïn</w:t>
      </w:r>
      <w:r w:rsidR="00425681">
        <w:rPr>
          <w:rFonts w:ascii="Arial" w:hAnsi="Arial" w:cs="Arial"/>
          <w:b/>
          <w:sz w:val="28"/>
          <w:szCs w:val="28"/>
        </w:rPr>
        <w:t>a</w:t>
      </w:r>
      <w:r w:rsidR="00EF6496" w:rsidRPr="00EF6496">
        <w:rPr>
          <w:rFonts w:ascii="Arial" w:hAnsi="Arial" w:cs="Arial"/>
          <w:b/>
          <w:sz w:val="28"/>
          <w:szCs w:val="28"/>
        </w:rPr>
        <w:t xml:space="preserve"> amiloide</w:t>
      </w:r>
      <w:r w:rsidR="00EF6496">
        <w:rPr>
          <w:rFonts w:ascii="Arial" w:hAnsi="Arial" w:cs="Arial"/>
          <w:b/>
          <w:sz w:val="28"/>
          <w:szCs w:val="28"/>
        </w:rPr>
        <w:t xml:space="preserve">, </w:t>
      </w:r>
      <w:r w:rsidR="008D7BD6">
        <w:rPr>
          <w:rFonts w:ascii="Arial" w:hAnsi="Arial" w:cs="Arial"/>
          <w:b/>
          <w:sz w:val="28"/>
          <w:szCs w:val="28"/>
        </w:rPr>
        <w:t>principal implicada en</w:t>
      </w:r>
      <w:r w:rsidR="00EF6496">
        <w:rPr>
          <w:rFonts w:ascii="Arial" w:hAnsi="Arial" w:cs="Arial"/>
          <w:b/>
          <w:sz w:val="28"/>
          <w:szCs w:val="28"/>
        </w:rPr>
        <w:t xml:space="preserve"> la malaltia d’Alzheimer</w:t>
      </w:r>
      <w:r w:rsidR="003C5879">
        <w:rPr>
          <w:rFonts w:ascii="Arial" w:hAnsi="Arial" w:cs="Arial"/>
          <w:b/>
          <w:sz w:val="28"/>
          <w:szCs w:val="28"/>
        </w:rPr>
        <w:t>.</w:t>
      </w:r>
      <w:r w:rsidRPr="00EF6496">
        <w:rPr>
          <w:rFonts w:ascii="Arial" w:hAnsi="Arial" w:cs="Arial"/>
          <w:b/>
          <w:sz w:val="28"/>
          <w:szCs w:val="28"/>
        </w:rPr>
        <w:t xml:space="preserve"> </w:t>
      </w:r>
    </w:p>
    <w:p w:rsidR="00425681" w:rsidRPr="00425681" w:rsidRDefault="00425681" w:rsidP="00425681">
      <w:pPr>
        <w:pStyle w:val="Pargrafdellista"/>
        <w:rPr>
          <w:rFonts w:ascii="Arial" w:hAnsi="Arial" w:cs="Arial"/>
          <w:b/>
          <w:sz w:val="28"/>
          <w:szCs w:val="28"/>
        </w:rPr>
      </w:pPr>
    </w:p>
    <w:p w:rsidR="00CB39AB" w:rsidRPr="00EF6496" w:rsidRDefault="00CB39AB" w:rsidP="00425681">
      <w:pPr>
        <w:pStyle w:val="Pargrafdellista"/>
        <w:spacing w:after="0"/>
        <w:jc w:val="both"/>
        <w:rPr>
          <w:rFonts w:ascii="Arial" w:hAnsi="Arial" w:cs="Arial"/>
          <w:sz w:val="24"/>
          <w:szCs w:val="24"/>
        </w:rPr>
      </w:pPr>
      <w:r w:rsidRPr="00EF6496">
        <w:rPr>
          <w:rFonts w:ascii="Arial" w:hAnsi="Arial" w:cs="Arial"/>
          <w:b/>
          <w:sz w:val="28"/>
          <w:szCs w:val="28"/>
        </w:rPr>
        <w:t xml:space="preserve"> </w:t>
      </w:r>
    </w:p>
    <w:p w:rsidR="00B077C3" w:rsidRPr="0099224E" w:rsidRDefault="0099224E" w:rsidP="0099224E">
      <w:pPr>
        <w:spacing w:after="0"/>
        <w:jc w:val="both"/>
        <w:rPr>
          <w:rFonts w:ascii="Arial" w:hAnsi="Arial" w:cs="Arial"/>
          <w:sz w:val="24"/>
          <w:szCs w:val="24"/>
        </w:rPr>
      </w:pPr>
      <w:r w:rsidRPr="0099224E">
        <w:rPr>
          <w:rFonts w:ascii="Arial" w:hAnsi="Arial" w:cs="Arial"/>
          <w:b/>
          <w:sz w:val="24"/>
          <w:szCs w:val="24"/>
        </w:rPr>
        <w:t xml:space="preserve">Barcelona, </w:t>
      </w:r>
      <w:r w:rsidR="00765233">
        <w:rPr>
          <w:rFonts w:ascii="Arial" w:hAnsi="Arial" w:cs="Arial"/>
          <w:b/>
          <w:sz w:val="24"/>
          <w:szCs w:val="24"/>
        </w:rPr>
        <w:t>16</w:t>
      </w:r>
      <w:r w:rsidR="00765233" w:rsidRPr="0099224E">
        <w:rPr>
          <w:rFonts w:ascii="Arial" w:hAnsi="Arial" w:cs="Arial"/>
          <w:b/>
          <w:sz w:val="24"/>
          <w:szCs w:val="24"/>
        </w:rPr>
        <w:t xml:space="preserve"> </w:t>
      </w:r>
      <w:r w:rsidRPr="0099224E">
        <w:rPr>
          <w:rFonts w:ascii="Arial" w:hAnsi="Arial" w:cs="Arial"/>
          <w:b/>
          <w:sz w:val="24"/>
          <w:szCs w:val="24"/>
        </w:rPr>
        <w:t xml:space="preserve">de setembre de 2019. - </w:t>
      </w:r>
      <w:r w:rsidR="00425681" w:rsidRPr="00765233">
        <w:rPr>
          <w:rFonts w:ascii="Arial" w:hAnsi="Arial" w:cs="Arial"/>
          <w:sz w:val="24"/>
          <w:szCs w:val="24"/>
        </w:rPr>
        <w:t>E</w:t>
      </w:r>
      <w:r w:rsidR="00EF6496" w:rsidRPr="00765233">
        <w:rPr>
          <w:rFonts w:ascii="Arial" w:hAnsi="Arial" w:cs="Arial"/>
          <w:sz w:val="24"/>
          <w:szCs w:val="24"/>
        </w:rPr>
        <w:t xml:space="preserve">l Grup </w:t>
      </w:r>
      <w:r w:rsidR="00425681" w:rsidRPr="00765233">
        <w:rPr>
          <w:rFonts w:ascii="Arial" w:hAnsi="Arial" w:cs="Arial"/>
          <w:sz w:val="24"/>
          <w:szCs w:val="24"/>
        </w:rPr>
        <w:t>de Neurobiologia de les Demències</w:t>
      </w:r>
      <w:r w:rsidR="00EF6496" w:rsidRPr="00765233">
        <w:rPr>
          <w:rFonts w:ascii="Arial" w:hAnsi="Arial" w:cs="Arial"/>
          <w:sz w:val="24"/>
          <w:szCs w:val="24"/>
        </w:rPr>
        <w:t xml:space="preserve"> </w:t>
      </w:r>
      <w:r w:rsidR="00425681" w:rsidRPr="00765233">
        <w:rPr>
          <w:rFonts w:ascii="Arial" w:hAnsi="Arial" w:cs="Arial"/>
          <w:sz w:val="24"/>
          <w:szCs w:val="24"/>
        </w:rPr>
        <w:t xml:space="preserve">i el Grup de Genètica en malalties </w:t>
      </w:r>
      <w:proofErr w:type="spellStart"/>
      <w:r w:rsidR="00425681" w:rsidRPr="00765233">
        <w:rPr>
          <w:rFonts w:ascii="Arial" w:hAnsi="Arial" w:cs="Arial"/>
          <w:sz w:val="24"/>
          <w:szCs w:val="24"/>
        </w:rPr>
        <w:t>neurodegeneratives</w:t>
      </w:r>
      <w:proofErr w:type="spellEnd"/>
      <w:r w:rsidR="00425681" w:rsidRPr="00765233">
        <w:rPr>
          <w:rFonts w:ascii="Arial" w:hAnsi="Arial" w:cs="Arial"/>
          <w:sz w:val="24"/>
          <w:szCs w:val="24"/>
        </w:rPr>
        <w:t xml:space="preserve"> </w:t>
      </w:r>
      <w:r w:rsidR="00EF6496" w:rsidRPr="00765233">
        <w:rPr>
          <w:rFonts w:ascii="Arial" w:hAnsi="Arial" w:cs="Arial"/>
          <w:sz w:val="24"/>
          <w:szCs w:val="24"/>
        </w:rPr>
        <w:t>de l’</w:t>
      </w:r>
      <w:r w:rsidR="00F131C7" w:rsidRPr="00765233">
        <w:rPr>
          <w:rFonts w:ascii="Arial" w:hAnsi="Arial" w:cs="Arial"/>
          <w:sz w:val="24"/>
          <w:szCs w:val="24"/>
        </w:rPr>
        <w:t>Institut d’Investigacions Biomèdiques Sant Pau (</w:t>
      </w:r>
      <w:r w:rsidR="00EF6496" w:rsidRPr="00765233">
        <w:rPr>
          <w:rFonts w:ascii="Arial" w:hAnsi="Arial" w:cs="Arial"/>
          <w:sz w:val="24"/>
          <w:szCs w:val="24"/>
        </w:rPr>
        <w:t>IIB Sant Pau</w:t>
      </w:r>
      <w:r w:rsidR="00F131C7" w:rsidRPr="00765233">
        <w:rPr>
          <w:rFonts w:ascii="Arial" w:hAnsi="Arial" w:cs="Arial"/>
          <w:sz w:val="24"/>
          <w:szCs w:val="24"/>
        </w:rPr>
        <w:t>)</w:t>
      </w:r>
      <w:r w:rsidR="00425681" w:rsidRPr="00765233">
        <w:rPr>
          <w:rFonts w:ascii="Arial" w:hAnsi="Arial" w:cs="Arial"/>
          <w:sz w:val="24"/>
          <w:szCs w:val="24"/>
        </w:rPr>
        <w:t>, juntament amb</w:t>
      </w:r>
      <w:r w:rsidR="003C5879" w:rsidRPr="00765233">
        <w:rPr>
          <w:rFonts w:ascii="Arial" w:hAnsi="Arial" w:cs="Arial"/>
          <w:sz w:val="24"/>
          <w:szCs w:val="24"/>
        </w:rPr>
        <w:t xml:space="preserve"> </w:t>
      </w:r>
      <w:r w:rsidR="00425681" w:rsidRPr="00765233">
        <w:rPr>
          <w:rFonts w:ascii="Arial" w:hAnsi="Arial" w:cs="Arial"/>
          <w:sz w:val="24"/>
          <w:szCs w:val="24"/>
        </w:rPr>
        <w:t>la Unitat de Memòria del Servei de Neurologia de l’Hospital de Sant Pau</w:t>
      </w:r>
      <w:r w:rsidR="00F131C7" w:rsidRPr="00765233">
        <w:rPr>
          <w:rFonts w:ascii="Arial" w:hAnsi="Arial" w:cs="Arial"/>
          <w:sz w:val="24"/>
          <w:szCs w:val="24"/>
        </w:rPr>
        <w:t>,</w:t>
      </w:r>
      <w:r w:rsidR="00425681" w:rsidRPr="00765233">
        <w:rPr>
          <w:rFonts w:ascii="Arial" w:hAnsi="Arial" w:cs="Arial"/>
          <w:sz w:val="24"/>
          <w:szCs w:val="24"/>
        </w:rPr>
        <w:t xml:space="preserve"> </w:t>
      </w:r>
      <w:r w:rsidR="0093767C" w:rsidRPr="00765233">
        <w:rPr>
          <w:rFonts w:ascii="Arial" w:hAnsi="Arial" w:cs="Arial"/>
          <w:sz w:val="24"/>
          <w:szCs w:val="24"/>
        </w:rPr>
        <w:t>valid</w:t>
      </w:r>
      <w:r w:rsidR="004444C1" w:rsidRPr="00765233">
        <w:rPr>
          <w:rFonts w:ascii="Arial" w:hAnsi="Arial" w:cs="Arial"/>
          <w:sz w:val="24"/>
          <w:szCs w:val="24"/>
        </w:rPr>
        <w:t>en</w:t>
      </w:r>
      <w:r w:rsidR="0093767C" w:rsidRPr="00765233">
        <w:rPr>
          <w:rFonts w:ascii="Arial" w:hAnsi="Arial" w:cs="Arial"/>
          <w:sz w:val="24"/>
          <w:szCs w:val="24"/>
        </w:rPr>
        <w:t xml:space="preserve"> </w:t>
      </w:r>
      <w:r w:rsidR="00B077C3" w:rsidRPr="00765233">
        <w:rPr>
          <w:rFonts w:ascii="Arial" w:hAnsi="Arial" w:cs="Arial"/>
          <w:sz w:val="24"/>
          <w:szCs w:val="24"/>
        </w:rPr>
        <w:t>una tècnica per a la detecció precoç de l’Alzheimer</w:t>
      </w:r>
      <w:r w:rsidRPr="00765233">
        <w:rPr>
          <w:rFonts w:ascii="Arial" w:hAnsi="Arial" w:cs="Arial"/>
          <w:sz w:val="24"/>
          <w:szCs w:val="24"/>
        </w:rPr>
        <w:t xml:space="preserve">. </w:t>
      </w:r>
      <w:r w:rsidR="00EF6496" w:rsidRPr="00765233">
        <w:rPr>
          <w:rFonts w:ascii="Arial" w:hAnsi="Arial" w:cs="Arial"/>
          <w:sz w:val="24"/>
          <w:szCs w:val="24"/>
        </w:rPr>
        <w:t>Els investigadors de Sant Pau</w:t>
      </w:r>
      <w:r w:rsidR="00CB39AB" w:rsidRPr="00765233">
        <w:rPr>
          <w:rFonts w:ascii="Arial" w:hAnsi="Arial" w:cs="Arial"/>
          <w:sz w:val="24"/>
          <w:szCs w:val="24"/>
        </w:rPr>
        <w:t xml:space="preserve"> </w:t>
      </w:r>
      <w:r w:rsidR="00B077C3" w:rsidRPr="00765233">
        <w:rPr>
          <w:rFonts w:ascii="Arial" w:hAnsi="Arial" w:cs="Arial"/>
          <w:sz w:val="24"/>
          <w:szCs w:val="24"/>
        </w:rPr>
        <w:t>ha</w:t>
      </w:r>
      <w:r w:rsidR="00EF6496" w:rsidRPr="00765233">
        <w:rPr>
          <w:rFonts w:ascii="Arial" w:hAnsi="Arial" w:cs="Arial"/>
          <w:sz w:val="24"/>
          <w:szCs w:val="24"/>
        </w:rPr>
        <w:t>n</w:t>
      </w:r>
      <w:r w:rsidR="00B077C3" w:rsidRPr="00765233">
        <w:rPr>
          <w:rFonts w:ascii="Arial" w:hAnsi="Arial" w:cs="Arial"/>
          <w:sz w:val="24"/>
          <w:szCs w:val="24"/>
        </w:rPr>
        <w:t xml:space="preserve"> publicat un estudi que estableix valors de referència per </w:t>
      </w:r>
      <w:r w:rsidR="00F131C7" w:rsidRPr="00765233">
        <w:rPr>
          <w:rFonts w:ascii="Arial" w:hAnsi="Arial" w:cs="Arial"/>
          <w:sz w:val="24"/>
          <w:szCs w:val="24"/>
        </w:rPr>
        <w:t>aquesta</w:t>
      </w:r>
      <w:r w:rsidR="00B077C3" w:rsidRPr="00765233">
        <w:rPr>
          <w:rFonts w:ascii="Arial" w:hAnsi="Arial" w:cs="Arial"/>
          <w:sz w:val="24"/>
          <w:szCs w:val="24"/>
        </w:rPr>
        <w:t xml:space="preserve"> tècnica </w:t>
      </w:r>
      <w:r w:rsidR="00F131C7" w:rsidRPr="00765233">
        <w:rPr>
          <w:rFonts w:ascii="Arial" w:hAnsi="Arial" w:cs="Arial"/>
          <w:sz w:val="24"/>
          <w:szCs w:val="24"/>
        </w:rPr>
        <w:t>que</w:t>
      </w:r>
      <w:r w:rsidR="00B077C3" w:rsidRPr="00765233">
        <w:rPr>
          <w:rFonts w:ascii="Arial" w:hAnsi="Arial" w:cs="Arial"/>
          <w:sz w:val="24"/>
          <w:szCs w:val="24"/>
        </w:rPr>
        <w:t xml:space="preserve"> permet detectar alteracions en proteïnes relacionades amb la malaltia en el líquid cefaloraquidi dels pacients mitjançant una anàlisi automatitzada.</w:t>
      </w:r>
      <w:r w:rsidRPr="00EF6496">
        <w:rPr>
          <w:rFonts w:ascii="Arial" w:hAnsi="Arial" w:cs="Arial"/>
          <w:b/>
          <w:sz w:val="24"/>
          <w:szCs w:val="24"/>
        </w:rPr>
        <w:t xml:space="preserve"> </w:t>
      </w:r>
    </w:p>
    <w:p w:rsidR="00CB39AB" w:rsidRDefault="00CB39AB" w:rsidP="0099224E">
      <w:pPr>
        <w:spacing w:after="0"/>
        <w:jc w:val="both"/>
        <w:rPr>
          <w:rFonts w:ascii="Arial" w:hAnsi="Arial" w:cs="Arial"/>
          <w:sz w:val="24"/>
          <w:szCs w:val="24"/>
        </w:rPr>
      </w:pPr>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 xml:space="preserve">L’estudi </w:t>
      </w:r>
      <w:r w:rsidR="00EF6496">
        <w:rPr>
          <w:rFonts w:ascii="Arial" w:hAnsi="Arial" w:cs="Arial"/>
          <w:sz w:val="24"/>
          <w:szCs w:val="24"/>
        </w:rPr>
        <w:t xml:space="preserve">liderat </w:t>
      </w:r>
      <w:r w:rsidR="0099224E" w:rsidRPr="0099224E">
        <w:rPr>
          <w:rFonts w:ascii="Arial" w:hAnsi="Arial" w:cs="Arial"/>
          <w:sz w:val="24"/>
          <w:szCs w:val="24"/>
        </w:rPr>
        <w:t xml:space="preserve">pels investigadors de Sant Pau que valida </w:t>
      </w:r>
      <w:r w:rsidR="00CB39AB">
        <w:rPr>
          <w:rFonts w:ascii="Arial" w:hAnsi="Arial" w:cs="Arial"/>
          <w:sz w:val="24"/>
          <w:szCs w:val="24"/>
        </w:rPr>
        <w:t xml:space="preserve">internacionalment </w:t>
      </w:r>
      <w:r w:rsidR="0099224E" w:rsidRPr="0099224E">
        <w:rPr>
          <w:rFonts w:ascii="Arial" w:hAnsi="Arial" w:cs="Arial"/>
          <w:sz w:val="24"/>
          <w:szCs w:val="24"/>
        </w:rPr>
        <w:t>la nova tècnica</w:t>
      </w:r>
      <w:r w:rsidR="00CB39AB">
        <w:rPr>
          <w:rFonts w:ascii="Arial" w:hAnsi="Arial" w:cs="Arial"/>
          <w:sz w:val="24"/>
          <w:szCs w:val="24"/>
        </w:rPr>
        <w:t>, es</w:t>
      </w:r>
      <w:r w:rsidR="0099224E" w:rsidRPr="0099224E">
        <w:rPr>
          <w:rFonts w:ascii="Arial" w:hAnsi="Arial" w:cs="Arial"/>
          <w:sz w:val="24"/>
          <w:szCs w:val="24"/>
        </w:rPr>
        <w:t xml:space="preserve"> </w:t>
      </w:r>
      <w:r w:rsidRPr="0099224E">
        <w:rPr>
          <w:rFonts w:ascii="Arial" w:hAnsi="Arial" w:cs="Arial"/>
          <w:sz w:val="24"/>
          <w:szCs w:val="24"/>
        </w:rPr>
        <w:t>titula “</w:t>
      </w:r>
      <w:proofErr w:type="spellStart"/>
      <w:r w:rsidRPr="0099224E">
        <w:rPr>
          <w:rFonts w:ascii="Arial" w:hAnsi="Arial" w:cs="Arial"/>
          <w:i/>
          <w:sz w:val="24"/>
          <w:szCs w:val="24"/>
        </w:rPr>
        <w:t>Agreement</w:t>
      </w:r>
      <w:proofErr w:type="spellEnd"/>
      <w:r w:rsidRPr="0099224E">
        <w:rPr>
          <w:rFonts w:ascii="Arial" w:hAnsi="Arial" w:cs="Arial"/>
          <w:i/>
          <w:sz w:val="24"/>
          <w:szCs w:val="24"/>
        </w:rPr>
        <w:t xml:space="preserve"> of </w:t>
      </w:r>
      <w:proofErr w:type="spellStart"/>
      <w:r w:rsidRPr="0099224E">
        <w:rPr>
          <w:rFonts w:ascii="Arial" w:hAnsi="Arial" w:cs="Arial"/>
          <w:i/>
          <w:sz w:val="24"/>
          <w:szCs w:val="24"/>
        </w:rPr>
        <w:t>Amyloid</w:t>
      </w:r>
      <w:proofErr w:type="spellEnd"/>
      <w:r w:rsidRPr="0099224E">
        <w:rPr>
          <w:rFonts w:ascii="Arial" w:hAnsi="Arial" w:cs="Arial"/>
          <w:i/>
          <w:sz w:val="24"/>
          <w:szCs w:val="24"/>
        </w:rPr>
        <w:t xml:space="preserve"> PET </w:t>
      </w:r>
      <w:proofErr w:type="spellStart"/>
      <w:r w:rsidRPr="0099224E">
        <w:rPr>
          <w:rFonts w:ascii="Arial" w:hAnsi="Arial" w:cs="Arial"/>
          <w:i/>
          <w:sz w:val="24"/>
          <w:szCs w:val="24"/>
        </w:rPr>
        <w:t>and</w:t>
      </w:r>
      <w:proofErr w:type="spellEnd"/>
      <w:r w:rsidRPr="0099224E">
        <w:rPr>
          <w:rFonts w:ascii="Arial" w:hAnsi="Arial" w:cs="Arial"/>
          <w:i/>
          <w:sz w:val="24"/>
          <w:szCs w:val="24"/>
        </w:rPr>
        <w:t xml:space="preserve"> CSF </w:t>
      </w:r>
      <w:proofErr w:type="spellStart"/>
      <w:r w:rsidRPr="0099224E">
        <w:rPr>
          <w:rFonts w:ascii="Arial" w:hAnsi="Arial" w:cs="Arial"/>
          <w:i/>
          <w:sz w:val="24"/>
          <w:szCs w:val="24"/>
        </w:rPr>
        <w:t>Biomarkers</w:t>
      </w:r>
      <w:proofErr w:type="spellEnd"/>
      <w:r w:rsidRPr="0099224E">
        <w:rPr>
          <w:rFonts w:ascii="Arial" w:hAnsi="Arial" w:cs="Arial"/>
          <w:i/>
          <w:sz w:val="24"/>
          <w:szCs w:val="24"/>
        </w:rPr>
        <w:t xml:space="preserve"> for </w:t>
      </w:r>
      <w:r w:rsidRPr="0099224E">
        <w:rPr>
          <w:rFonts w:ascii="Arial" w:hAnsi="Arial" w:cs="Arial"/>
          <w:i/>
          <w:sz w:val="24"/>
          <w:szCs w:val="24"/>
        </w:rPr>
        <w:lastRenderedPageBreak/>
        <w:t xml:space="preserve">Alzheimer ‘s </w:t>
      </w:r>
      <w:proofErr w:type="spellStart"/>
      <w:r w:rsidRPr="0099224E">
        <w:rPr>
          <w:rFonts w:ascii="Arial" w:hAnsi="Arial" w:cs="Arial"/>
          <w:i/>
          <w:sz w:val="24"/>
          <w:szCs w:val="24"/>
        </w:rPr>
        <w:t>disease</w:t>
      </w:r>
      <w:proofErr w:type="spellEnd"/>
      <w:r w:rsidRPr="0099224E">
        <w:rPr>
          <w:rFonts w:ascii="Arial" w:hAnsi="Arial" w:cs="Arial"/>
          <w:i/>
          <w:sz w:val="24"/>
          <w:szCs w:val="24"/>
        </w:rPr>
        <w:t xml:space="preserve"> on </w:t>
      </w:r>
      <w:proofErr w:type="spellStart"/>
      <w:r w:rsidRPr="0099224E">
        <w:rPr>
          <w:rFonts w:ascii="Arial" w:hAnsi="Arial" w:cs="Arial"/>
          <w:i/>
          <w:sz w:val="24"/>
          <w:szCs w:val="24"/>
        </w:rPr>
        <w:t>Lumipulse</w:t>
      </w:r>
      <w:proofErr w:type="spellEnd"/>
      <w:r w:rsidRPr="0099224E">
        <w:rPr>
          <w:rFonts w:ascii="Arial" w:hAnsi="Arial" w:cs="Arial"/>
          <w:sz w:val="24"/>
          <w:szCs w:val="24"/>
        </w:rPr>
        <w:t>”</w:t>
      </w:r>
      <w:r w:rsidR="00CB39AB">
        <w:rPr>
          <w:rFonts w:ascii="Arial" w:hAnsi="Arial" w:cs="Arial"/>
          <w:sz w:val="24"/>
          <w:szCs w:val="24"/>
        </w:rPr>
        <w:t xml:space="preserve"> i</w:t>
      </w:r>
      <w:r w:rsidRPr="0099224E">
        <w:rPr>
          <w:rFonts w:ascii="Arial" w:hAnsi="Arial" w:cs="Arial"/>
          <w:sz w:val="24"/>
          <w:szCs w:val="24"/>
        </w:rPr>
        <w:t xml:space="preserve"> ha estat publicat </w:t>
      </w:r>
      <w:r w:rsidR="00CB39AB">
        <w:rPr>
          <w:rFonts w:ascii="Arial" w:hAnsi="Arial" w:cs="Arial"/>
          <w:sz w:val="24"/>
          <w:szCs w:val="24"/>
        </w:rPr>
        <w:t xml:space="preserve">recentment </w:t>
      </w:r>
      <w:r w:rsidRPr="0099224E">
        <w:rPr>
          <w:rFonts w:ascii="Arial" w:hAnsi="Arial" w:cs="Arial"/>
          <w:sz w:val="24"/>
          <w:szCs w:val="24"/>
        </w:rPr>
        <w:t xml:space="preserve">a la revista </w:t>
      </w:r>
      <w:r w:rsidRPr="0099224E">
        <w:rPr>
          <w:rFonts w:ascii="Arial" w:hAnsi="Arial" w:cs="Arial"/>
          <w:i/>
          <w:sz w:val="24"/>
          <w:szCs w:val="24"/>
        </w:rPr>
        <w:t xml:space="preserve">Annals of </w:t>
      </w:r>
      <w:proofErr w:type="spellStart"/>
      <w:r w:rsidRPr="0099224E">
        <w:rPr>
          <w:rFonts w:ascii="Arial" w:hAnsi="Arial" w:cs="Arial"/>
          <w:i/>
          <w:sz w:val="24"/>
          <w:szCs w:val="24"/>
        </w:rPr>
        <w:t>Clinical</w:t>
      </w:r>
      <w:proofErr w:type="spellEnd"/>
      <w:r w:rsidRPr="0099224E">
        <w:rPr>
          <w:rFonts w:ascii="Arial" w:hAnsi="Arial" w:cs="Arial"/>
          <w:i/>
          <w:sz w:val="24"/>
          <w:szCs w:val="24"/>
        </w:rPr>
        <w:t xml:space="preserve"> </w:t>
      </w:r>
      <w:proofErr w:type="spellStart"/>
      <w:r w:rsidRPr="0099224E">
        <w:rPr>
          <w:rFonts w:ascii="Arial" w:hAnsi="Arial" w:cs="Arial"/>
          <w:i/>
          <w:sz w:val="24"/>
          <w:szCs w:val="24"/>
        </w:rPr>
        <w:t>and</w:t>
      </w:r>
      <w:proofErr w:type="spellEnd"/>
      <w:r w:rsidRPr="0099224E">
        <w:rPr>
          <w:rFonts w:ascii="Arial" w:hAnsi="Arial" w:cs="Arial"/>
          <w:i/>
          <w:sz w:val="24"/>
          <w:szCs w:val="24"/>
        </w:rPr>
        <w:t xml:space="preserve"> </w:t>
      </w:r>
      <w:proofErr w:type="spellStart"/>
      <w:r w:rsidRPr="0099224E">
        <w:rPr>
          <w:rFonts w:ascii="Arial" w:hAnsi="Arial" w:cs="Arial"/>
          <w:i/>
          <w:sz w:val="24"/>
          <w:szCs w:val="24"/>
        </w:rPr>
        <w:t>Translational</w:t>
      </w:r>
      <w:proofErr w:type="spellEnd"/>
      <w:r w:rsidRPr="0099224E">
        <w:rPr>
          <w:rFonts w:ascii="Arial" w:hAnsi="Arial" w:cs="Arial"/>
          <w:i/>
          <w:sz w:val="24"/>
          <w:szCs w:val="24"/>
        </w:rPr>
        <w:t xml:space="preserve"> </w:t>
      </w:r>
      <w:proofErr w:type="spellStart"/>
      <w:r w:rsidRPr="0099224E">
        <w:rPr>
          <w:rFonts w:ascii="Arial" w:hAnsi="Arial" w:cs="Arial"/>
          <w:i/>
          <w:sz w:val="24"/>
          <w:szCs w:val="24"/>
        </w:rPr>
        <w:t>Neurology</w:t>
      </w:r>
      <w:proofErr w:type="spellEnd"/>
      <w:r w:rsidRPr="0099224E">
        <w:rPr>
          <w:rFonts w:ascii="Arial" w:hAnsi="Arial" w:cs="Arial"/>
          <w:sz w:val="24"/>
          <w:szCs w:val="24"/>
        </w:rPr>
        <w:t>.</w:t>
      </w:r>
    </w:p>
    <w:p w:rsidR="0099224E" w:rsidRPr="0099224E" w:rsidRDefault="0099224E" w:rsidP="0099224E">
      <w:pPr>
        <w:spacing w:after="0"/>
        <w:jc w:val="both"/>
        <w:rPr>
          <w:rFonts w:ascii="Arial" w:hAnsi="Arial" w:cs="Arial"/>
          <w:sz w:val="24"/>
          <w:szCs w:val="24"/>
        </w:rPr>
      </w:pPr>
    </w:p>
    <w:p w:rsidR="00B077C3" w:rsidRPr="0099224E" w:rsidRDefault="00B077C3" w:rsidP="0099224E">
      <w:pPr>
        <w:spacing w:after="0"/>
        <w:jc w:val="both"/>
        <w:rPr>
          <w:rFonts w:ascii="Arial" w:hAnsi="Arial" w:cs="Arial"/>
          <w:b/>
          <w:sz w:val="24"/>
          <w:szCs w:val="24"/>
        </w:rPr>
      </w:pPr>
      <w:r w:rsidRPr="0099224E">
        <w:rPr>
          <w:rFonts w:ascii="Arial" w:hAnsi="Arial" w:cs="Arial"/>
          <w:b/>
          <w:sz w:val="24"/>
          <w:szCs w:val="24"/>
        </w:rPr>
        <w:t xml:space="preserve">Detecció precoç de l’Alzheimer mitjançant </w:t>
      </w:r>
      <w:proofErr w:type="spellStart"/>
      <w:r w:rsidRPr="0099224E">
        <w:rPr>
          <w:rFonts w:ascii="Arial" w:hAnsi="Arial" w:cs="Arial"/>
          <w:b/>
          <w:sz w:val="24"/>
          <w:szCs w:val="24"/>
        </w:rPr>
        <w:t>biomarcadors</w:t>
      </w:r>
      <w:proofErr w:type="spellEnd"/>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 xml:space="preserve">En ocasions, el diagnòstic clínic de la malaltia d’Alzheimer pot resultar complicat, ja sigui perquè els símptomes són poc específics o per ser molt incipients. En els últims anys, la comunitat científica ha fet un gran esforç per desenvolupar </w:t>
      </w:r>
      <w:proofErr w:type="spellStart"/>
      <w:r w:rsidRPr="0099224E">
        <w:rPr>
          <w:rFonts w:ascii="Arial" w:hAnsi="Arial" w:cs="Arial"/>
          <w:sz w:val="24"/>
          <w:szCs w:val="24"/>
        </w:rPr>
        <w:t>biomarcadors</w:t>
      </w:r>
      <w:proofErr w:type="spellEnd"/>
      <w:r w:rsidRPr="0099224E">
        <w:rPr>
          <w:rFonts w:ascii="Arial" w:hAnsi="Arial" w:cs="Arial"/>
          <w:sz w:val="24"/>
          <w:szCs w:val="24"/>
        </w:rPr>
        <w:t xml:space="preserve"> de la malaltia, és a dir, tècniques d’anàlisis bioquímiques i de </w:t>
      </w:r>
      <w:proofErr w:type="spellStart"/>
      <w:r w:rsidRPr="0099224E">
        <w:rPr>
          <w:rFonts w:ascii="Arial" w:hAnsi="Arial" w:cs="Arial"/>
          <w:sz w:val="24"/>
          <w:szCs w:val="24"/>
        </w:rPr>
        <w:t>neuroimatge</w:t>
      </w:r>
      <w:proofErr w:type="spellEnd"/>
      <w:r w:rsidRPr="0099224E">
        <w:rPr>
          <w:rFonts w:ascii="Arial" w:hAnsi="Arial" w:cs="Arial"/>
          <w:sz w:val="24"/>
          <w:szCs w:val="24"/>
        </w:rPr>
        <w:t xml:space="preserve"> que facilitin el diagnòstic primerenc en aquests casos. La recerca de </w:t>
      </w:r>
      <w:proofErr w:type="spellStart"/>
      <w:r w:rsidRPr="0099224E">
        <w:rPr>
          <w:rFonts w:ascii="Arial" w:hAnsi="Arial" w:cs="Arial"/>
          <w:sz w:val="24"/>
          <w:szCs w:val="24"/>
        </w:rPr>
        <w:t>biomarcadors</w:t>
      </w:r>
      <w:proofErr w:type="spellEnd"/>
      <w:r w:rsidRPr="0099224E">
        <w:rPr>
          <w:rFonts w:ascii="Arial" w:hAnsi="Arial" w:cs="Arial"/>
          <w:sz w:val="24"/>
          <w:szCs w:val="24"/>
        </w:rPr>
        <w:t xml:space="preserve"> i l’estudi de la seva utilitat clínica per a la detecció precoç de la malaltia ha estat una de les línies d’investigació prioritàries </w:t>
      </w:r>
      <w:r w:rsidR="00F131C7">
        <w:rPr>
          <w:rFonts w:ascii="Arial" w:hAnsi="Arial" w:cs="Arial"/>
          <w:sz w:val="24"/>
          <w:szCs w:val="24"/>
        </w:rPr>
        <w:t xml:space="preserve">dels investigadors de Sant Pau </w:t>
      </w:r>
      <w:r w:rsidRPr="0099224E">
        <w:rPr>
          <w:rFonts w:ascii="Arial" w:hAnsi="Arial" w:cs="Arial"/>
          <w:sz w:val="24"/>
          <w:szCs w:val="24"/>
        </w:rPr>
        <w:t>en els últims deu anys.</w:t>
      </w:r>
    </w:p>
    <w:p w:rsidR="0099224E" w:rsidRPr="0099224E" w:rsidRDefault="0099224E" w:rsidP="0099224E">
      <w:pPr>
        <w:spacing w:after="0"/>
        <w:jc w:val="both"/>
        <w:rPr>
          <w:rFonts w:ascii="Arial" w:hAnsi="Arial" w:cs="Arial"/>
          <w:b/>
          <w:sz w:val="24"/>
          <w:szCs w:val="24"/>
        </w:rPr>
      </w:pPr>
    </w:p>
    <w:p w:rsidR="00B077C3" w:rsidRPr="0099224E" w:rsidRDefault="00EF6496" w:rsidP="0099224E">
      <w:pPr>
        <w:spacing w:after="0"/>
        <w:jc w:val="both"/>
        <w:rPr>
          <w:rFonts w:ascii="Arial" w:hAnsi="Arial" w:cs="Arial"/>
          <w:b/>
          <w:sz w:val="24"/>
          <w:szCs w:val="24"/>
        </w:rPr>
      </w:pPr>
      <w:r>
        <w:rPr>
          <w:rFonts w:ascii="Arial" w:hAnsi="Arial" w:cs="Arial"/>
          <w:b/>
          <w:sz w:val="24"/>
          <w:szCs w:val="24"/>
        </w:rPr>
        <w:t>Com s’ha fet l’estudi</w:t>
      </w:r>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L’estudi va comptar amb la participació de prop de 100 pacients i voluntaris de l’estudi SPIN (</w:t>
      </w:r>
      <w:hyperlink r:id="rId9" w:history="1">
        <w:r w:rsidRPr="0099224E">
          <w:rPr>
            <w:rStyle w:val="Enlla"/>
            <w:rFonts w:ascii="Arial" w:hAnsi="Arial" w:cs="Arial"/>
            <w:sz w:val="24"/>
            <w:szCs w:val="24"/>
          </w:rPr>
          <w:t>https://santpaumemoryunit.com/ca/linies-recerca/cohort-spin/</w:t>
        </w:r>
      </w:hyperlink>
      <w:r w:rsidRPr="0099224E">
        <w:rPr>
          <w:rFonts w:ascii="Arial" w:hAnsi="Arial" w:cs="Arial"/>
          <w:sz w:val="24"/>
          <w:szCs w:val="24"/>
        </w:rPr>
        <w:t xml:space="preserve">) als quals es va realitzar una punció lumbar per a l’obtenció de líquid cefaloraquidi. Aquests mateixos participants es van fer una prova d’imatge cerebral (PET) per visualitzar la presència o absència de dipòsits d’amiloide cerebral. En l’estudi es van comparar els valors de quatre </w:t>
      </w:r>
      <w:proofErr w:type="spellStart"/>
      <w:r w:rsidRPr="0099224E">
        <w:rPr>
          <w:rFonts w:ascii="Arial" w:hAnsi="Arial" w:cs="Arial"/>
          <w:sz w:val="24"/>
          <w:szCs w:val="24"/>
        </w:rPr>
        <w:t>biomarcadors</w:t>
      </w:r>
      <w:proofErr w:type="spellEnd"/>
      <w:r w:rsidRPr="0099224E">
        <w:rPr>
          <w:rFonts w:ascii="Arial" w:hAnsi="Arial" w:cs="Arial"/>
          <w:sz w:val="24"/>
          <w:szCs w:val="24"/>
        </w:rPr>
        <w:t xml:space="preserve"> en el líquid analitzats mitjançant una tècnica automatitzada amb les imatges de PET amiloide per a cada participant.</w:t>
      </w:r>
    </w:p>
    <w:p w:rsidR="0099224E" w:rsidRPr="0099224E" w:rsidRDefault="0099224E" w:rsidP="0099224E">
      <w:pPr>
        <w:spacing w:after="0"/>
        <w:jc w:val="both"/>
        <w:rPr>
          <w:rFonts w:ascii="Arial" w:hAnsi="Arial" w:cs="Arial"/>
          <w:b/>
          <w:sz w:val="24"/>
          <w:szCs w:val="24"/>
        </w:rPr>
      </w:pPr>
    </w:p>
    <w:p w:rsidR="00B077C3" w:rsidRPr="0099224E" w:rsidRDefault="00B077C3" w:rsidP="0099224E">
      <w:pPr>
        <w:spacing w:after="0"/>
        <w:jc w:val="both"/>
        <w:rPr>
          <w:rFonts w:ascii="Arial" w:hAnsi="Arial" w:cs="Arial"/>
          <w:b/>
          <w:sz w:val="24"/>
          <w:szCs w:val="24"/>
        </w:rPr>
      </w:pPr>
      <w:r w:rsidRPr="0099224E">
        <w:rPr>
          <w:rFonts w:ascii="Arial" w:hAnsi="Arial" w:cs="Arial"/>
          <w:b/>
          <w:sz w:val="24"/>
          <w:szCs w:val="24"/>
        </w:rPr>
        <w:t>Resultats principals</w:t>
      </w:r>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 xml:space="preserve">La comparació entre líquid cefaloraquidi i PET amiloide va permetre establir els nivells d’aquestes quatre proteïnes (o “punts de tall”) en el líquid cefaloraquidi que millor detectaven la presència o absència de dipòsits d’amiloide cerebral. </w:t>
      </w:r>
      <w:r w:rsidR="00EF6496">
        <w:rPr>
          <w:rFonts w:ascii="Arial" w:hAnsi="Arial" w:cs="Arial"/>
          <w:sz w:val="24"/>
          <w:szCs w:val="24"/>
        </w:rPr>
        <w:t>L</w:t>
      </w:r>
      <w:r w:rsidRPr="0099224E">
        <w:rPr>
          <w:rFonts w:ascii="Arial" w:hAnsi="Arial" w:cs="Arial"/>
          <w:sz w:val="24"/>
          <w:szCs w:val="24"/>
        </w:rPr>
        <w:t xml:space="preserve">a combinació de dues proteïnes, Aß42 i Aß40, permetia discriminar millor la presència / absència d’amiloide cerebral que Aß42 de manera aïllada. A més, en aquest estudi </w:t>
      </w:r>
      <w:r w:rsidR="000C78B8">
        <w:rPr>
          <w:rFonts w:ascii="Arial" w:hAnsi="Arial" w:cs="Arial"/>
          <w:sz w:val="24"/>
          <w:szCs w:val="24"/>
        </w:rPr>
        <w:t xml:space="preserve">els investigadors de </w:t>
      </w:r>
      <w:r w:rsidR="00EF6496">
        <w:rPr>
          <w:rFonts w:ascii="Arial" w:hAnsi="Arial" w:cs="Arial"/>
          <w:sz w:val="24"/>
          <w:szCs w:val="24"/>
        </w:rPr>
        <w:t xml:space="preserve">Sant Pau </w:t>
      </w:r>
      <w:r w:rsidRPr="0099224E">
        <w:rPr>
          <w:rFonts w:ascii="Arial" w:hAnsi="Arial" w:cs="Arial"/>
          <w:sz w:val="24"/>
          <w:szCs w:val="24"/>
        </w:rPr>
        <w:t>ha</w:t>
      </w:r>
      <w:r w:rsidR="000C78B8">
        <w:rPr>
          <w:rFonts w:ascii="Arial" w:hAnsi="Arial" w:cs="Arial"/>
          <w:sz w:val="24"/>
          <w:szCs w:val="24"/>
        </w:rPr>
        <w:t>n</w:t>
      </w:r>
      <w:r w:rsidRPr="0099224E">
        <w:rPr>
          <w:rFonts w:ascii="Arial" w:hAnsi="Arial" w:cs="Arial"/>
          <w:sz w:val="24"/>
          <w:szCs w:val="24"/>
        </w:rPr>
        <w:t xml:space="preserve"> col·laborat amb la companyia que desenvolupa </w:t>
      </w:r>
      <w:r w:rsidR="000C78B8">
        <w:rPr>
          <w:rFonts w:ascii="Arial" w:hAnsi="Arial" w:cs="Arial"/>
          <w:sz w:val="24"/>
          <w:szCs w:val="24"/>
        </w:rPr>
        <w:t>els</w:t>
      </w:r>
      <w:r w:rsidRPr="0099224E">
        <w:rPr>
          <w:rFonts w:ascii="Arial" w:hAnsi="Arial" w:cs="Arial"/>
          <w:sz w:val="24"/>
          <w:szCs w:val="24"/>
        </w:rPr>
        <w:t xml:space="preserve"> reactius per trobar els valors normals d’aquestes proteïnes en persones sanes, igual que es va fer amb el colesterol o la glucosa en el passat. Aquest pas és fonamental per definir-ne els valors de normalitat.</w:t>
      </w:r>
    </w:p>
    <w:p w:rsidR="0099224E" w:rsidRPr="0099224E" w:rsidRDefault="0099224E" w:rsidP="0099224E">
      <w:pPr>
        <w:spacing w:after="0"/>
        <w:jc w:val="both"/>
        <w:rPr>
          <w:rFonts w:ascii="Arial" w:hAnsi="Arial" w:cs="Arial"/>
          <w:sz w:val="24"/>
          <w:szCs w:val="24"/>
        </w:rPr>
      </w:pPr>
    </w:p>
    <w:p w:rsidR="00B077C3" w:rsidRPr="0099224E" w:rsidRDefault="00B077C3" w:rsidP="0099224E">
      <w:pPr>
        <w:spacing w:after="0"/>
        <w:jc w:val="both"/>
        <w:rPr>
          <w:rFonts w:ascii="Arial" w:hAnsi="Arial" w:cs="Arial"/>
          <w:b/>
          <w:sz w:val="24"/>
          <w:szCs w:val="24"/>
        </w:rPr>
      </w:pPr>
      <w:r w:rsidRPr="0099224E">
        <w:rPr>
          <w:rFonts w:ascii="Arial" w:hAnsi="Arial" w:cs="Arial"/>
          <w:b/>
          <w:sz w:val="24"/>
          <w:szCs w:val="24"/>
        </w:rPr>
        <w:t>Rellevància de l’estudi</w:t>
      </w:r>
    </w:p>
    <w:p w:rsidR="00B077C3" w:rsidRDefault="00B077C3" w:rsidP="0099224E">
      <w:pPr>
        <w:spacing w:after="0"/>
        <w:jc w:val="both"/>
        <w:rPr>
          <w:rFonts w:ascii="Arial" w:hAnsi="Arial" w:cs="Arial"/>
          <w:sz w:val="24"/>
          <w:szCs w:val="24"/>
        </w:rPr>
      </w:pPr>
      <w:r w:rsidRPr="0099224E">
        <w:rPr>
          <w:rFonts w:ascii="Arial" w:hAnsi="Arial" w:cs="Arial"/>
          <w:sz w:val="24"/>
          <w:szCs w:val="24"/>
        </w:rPr>
        <w:t>Fins ara l’anàlisi de marcadors d’Alzheimer en líquid cefaloraquidi es feia mitjançant tècniques manuals (ELISA), cosa</w:t>
      </w:r>
      <w:r w:rsidR="000C78B8">
        <w:rPr>
          <w:rFonts w:ascii="Arial" w:hAnsi="Arial" w:cs="Arial"/>
          <w:sz w:val="24"/>
          <w:szCs w:val="24"/>
        </w:rPr>
        <w:t xml:space="preserve"> que</w:t>
      </w:r>
      <w:r w:rsidRPr="0099224E">
        <w:rPr>
          <w:rFonts w:ascii="Arial" w:hAnsi="Arial" w:cs="Arial"/>
          <w:sz w:val="24"/>
          <w:szCs w:val="24"/>
        </w:rPr>
        <w:t xml:space="preserve"> implicava una gran variabilitat entre anàlisi i dificultava la seva implementació en la pràctica clínica. Recentment s’han desenvolupat tècniques automatitzades d’anàlisi, molt més reproduïbles i consistents per a la seva utilització com a eina diagnòstica. El present estudi permet establir punts de tall òptims a la nostra població utilitzant una tècnica automatitzada (</w:t>
      </w:r>
      <w:proofErr w:type="spellStart"/>
      <w:r w:rsidRPr="0099224E">
        <w:rPr>
          <w:rFonts w:ascii="Arial" w:hAnsi="Arial" w:cs="Arial"/>
          <w:sz w:val="24"/>
          <w:szCs w:val="24"/>
        </w:rPr>
        <w:t>Lumipulse</w:t>
      </w:r>
      <w:proofErr w:type="spellEnd"/>
      <w:r w:rsidRPr="0099224E">
        <w:rPr>
          <w:rFonts w:ascii="Arial" w:hAnsi="Arial" w:cs="Arial"/>
          <w:sz w:val="24"/>
          <w:szCs w:val="24"/>
        </w:rPr>
        <w:t>).</w:t>
      </w:r>
    </w:p>
    <w:p w:rsidR="00EF6496" w:rsidRPr="0099224E" w:rsidRDefault="00EF6496" w:rsidP="0099224E">
      <w:pPr>
        <w:spacing w:after="0"/>
        <w:jc w:val="both"/>
        <w:rPr>
          <w:rFonts w:ascii="Arial" w:hAnsi="Arial" w:cs="Arial"/>
          <w:sz w:val="24"/>
          <w:szCs w:val="24"/>
        </w:rPr>
      </w:pPr>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lastRenderedPageBreak/>
        <w:t>La validació portada a terme en aquest estudi ha permès que des de principis d’any l’anàlisi de líquid cefaloraquidi per a la detecció precoç de la malaltia d’Alzheimer s’hagi estès des de l’àmbit de la investigació al seu ús</w:t>
      </w:r>
      <w:r w:rsidR="000C78B8">
        <w:rPr>
          <w:rFonts w:ascii="Arial" w:hAnsi="Arial" w:cs="Arial"/>
          <w:sz w:val="24"/>
          <w:szCs w:val="24"/>
        </w:rPr>
        <w:t xml:space="preserve"> en la rutina assistencial a l’H</w:t>
      </w:r>
      <w:r w:rsidRPr="0099224E">
        <w:rPr>
          <w:rFonts w:ascii="Arial" w:hAnsi="Arial" w:cs="Arial"/>
          <w:sz w:val="24"/>
          <w:szCs w:val="24"/>
        </w:rPr>
        <w:t>ospital de Sant Pau. Es tracta del primer hospital que implementa aquesta tècnica automatitzada en la seva rutina assistencial. Aquestes anàlisis permeten confirmar o descartar el diagnòstic de malaltia d’Alzheimer en pacients amb símptomes molt lleus o poc específics de la malaltia.</w:t>
      </w:r>
    </w:p>
    <w:p w:rsidR="0099224E" w:rsidRPr="0099224E" w:rsidRDefault="0099224E" w:rsidP="0099224E">
      <w:pPr>
        <w:spacing w:after="0"/>
        <w:jc w:val="both"/>
        <w:rPr>
          <w:rFonts w:ascii="Arial" w:hAnsi="Arial" w:cs="Arial"/>
          <w:b/>
          <w:sz w:val="24"/>
          <w:szCs w:val="24"/>
        </w:rPr>
      </w:pPr>
    </w:p>
    <w:p w:rsidR="00B077C3" w:rsidRPr="0099224E" w:rsidRDefault="00425681" w:rsidP="0099224E">
      <w:pPr>
        <w:spacing w:after="0"/>
        <w:jc w:val="both"/>
        <w:rPr>
          <w:rFonts w:ascii="Arial" w:hAnsi="Arial" w:cs="Arial"/>
          <w:b/>
          <w:sz w:val="24"/>
          <w:szCs w:val="24"/>
        </w:rPr>
      </w:pPr>
      <w:r>
        <w:rPr>
          <w:rFonts w:ascii="Arial" w:hAnsi="Arial" w:cs="Arial"/>
          <w:b/>
          <w:sz w:val="24"/>
          <w:szCs w:val="24"/>
        </w:rPr>
        <w:t>Consideracions</w:t>
      </w:r>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Tot i que les anàlisis mitjançant tècniques automatitzades són molt més consistents, hi ha encara certes limitacions que fan que les determinacions puguin variar entre diferents centres. Per això, l’aplicació dels punts de tall detallats en aquest estudi s’ha de fer de manera cautelosa en altres centres on les condicions d’extracció, processament i emmagatzematge de les mostres difereixin de les aplicades en el nostre estudi.</w:t>
      </w:r>
    </w:p>
    <w:p w:rsidR="0099224E" w:rsidRPr="0099224E" w:rsidRDefault="0099224E" w:rsidP="0099224E">
      <w:pPr>
        <w:spacing w:after="0"/>
        <w:jc w:val="both"/>
        <w:rPr>
          <w:rFonts w:ascii="Arial" w:hAnsi="Arial" w:cs="Arial"/>
          <w:b/>
          <w:sz w:val="24"/>
          <w:szCs w:val="24"/>
        </w:rPr>
      </w:pPr>
    </w:p>
    <w:p w:rsidR="00B077C3" w:rsidRPr="0099224E" w:rsidRDefault="0099224E" w:rsidP="0099224E">
      <w:pPr>
        <w:spacing w:after="0"/>
        <w:jc w:val="both"/>
        <w:rPr>
          <w:rFonts w:ascii="Arial" w:hAnsi="Arial" w:cs="Arial"/>
          <w:b/>
          <w:sz w:val="24"/>
          <w:szCs w:val="24"/>
        </w:rPr>
      </w:pPr>
      <w:r w:rsidRPr="0099224E">
        <w:rPr>
          <w:rFonts w:ascii="Arial" w:hAnsi="Arial" w:cs="Arial"/>
          <w:b/>
          <w:sz w:val="24"/>
          <w:szCs w:val="24"/>
        </w:rPr>
        <w:t>Article de referència:</w:t>
      </w:r>
    </w:p>
    <w:p w:rsidR="00B077C3" w:rsidRPr="0099224E" w:rsidRDefault="00232007" w:rsidP="0099224E">
      <w:pPr>
        <w:spacing w:after="0"/>
        <w:jc w:val="both"/>
        <w:rPr>
          <w:rFonts w:ascii="Arial" w:hAnsi="Arial" w:cs="Arial"/>
          <w:sz w:val="24"/>
          <w:szCs w:val="24"/>
        </w:rPr>
      </w:pPr>
      <w:hyperlink r:id="rId10" w:history="1">
        <w:r w:rsidR="00B077C3" w:rsidRPr="0099224E">
          <w:rPr>
            <w:rStyle w:val="Enlla"/>
            <w:rFonts w:ascii="Arial" w:hAnsi="Arial" w:cs="Arial"/>
            <w:sz w:val="24"/>
            <w:szCs w:val="24"/>
          </w:rPr>
          <w:t>https://onlinelibrary.wiley.com/doi/full/10.1002/acn3.50873</w:t>
        </w:r>
      </w:hyperlink>
    </w:p>
    <w:p w:rsidR="00B077C3" w:rsidRPr="0099224E" w:rsidRDefault="00B077C3" w:rsidP="0099224E">
      <w:pPr>
        <w:spacing w:after="0"/>
        <w:jc w:val="both"/>
        <w:rPr>
          <w:rFonts w:ascii="Arial" w:hAnsi="Arial" w:cs="Arial"/>
          <w:sz w:val="24"/>
          <w:szCs w:val="24"/>
        </w:rPr>
      </w:pPr>
    </w:p>
    <w:p w:rsidR="00765233" w:rsidRDefault="00765233" w:rsidP="0099224E">
      <w:pPr>
        <w:spacing w:after="0"/>
        <w:jc w:val="both"/>
        <w:rPr>
          <w:rFonts w:ascii="Arial" w:hAnsi="Arial" w:cs="Arial"/>
          <w:b/>
          <w:sz w:val="24"/>
          <w:szCs w:val="24"/>
        </w:rPr>
      </w:pPr>
    </w:p>
    <w:p w:rsidR="00765233" w:rsidRPr="00765233" w:rsidRDefault="00765233" w:rsidP="0099224E">
      <w:pPr>
        <w:spacing w:after="0"/>
        <w:jc w:val="both"/>
        <w:rPr>
          <w:rFonts w:ascii="Arial" w:hAnsi="Arial" w:cs="Arial"/>
          <w:b/>
          <w:sz w:val="24"/>
          <w:szCs w:val="24"/>
        </w:rPr>
      </w:pPr>
      <w:r w:rsidRPr="00765233">
        <w:rPr>
          <w:rFonts w:ascii="Arial" w:hAnsi="Arial" w:cs="Arial"/>
          <w:b/>
          <w:sz w:val="24"/>
          <w:szCs w:val="24"/>
        </w:rPr>
        <w:t>Més informació:</w:t>
      </w:r>
    </w:p>
    <w:p w:rsidR="00765233" w:rsidRDefault="00765233" w:rsidP="0099224E">
      <w:pPr>
        <w:spacing w:after="0"/>
        <w:jc w:val="both"/>
        <w:rPr>
          <w:rFonts w:ascii="Arial" w:hAnsi="Arial" w:cs="Arial"/>
          <w:sz w:val="24"/>
          <w:szCs w:val="24"/>
        </w:rPr>
      </w:pPr>
    </w:p>
    <w:p w:rsidR="00765233" w:rsidRDefault="00765233" w:rsidP="0099224E">
      <w:pPr>
        <w:spacing w:after="0"/>
        <w:jc w:val="both"/>
        <w:rPr>
          <w:rFonts w:ascii="Arial" w:hAnsi="Arial" w:cs="Arial"/>
          <w:sz w:val="24"/>
          <w:szCs w:val="24"/>
        </w:rPr>
      </w:pPr>
      <w:r>
        <w:rPr>
          <w:rFonts w:ascii="Arial" w:hAnsi="Arial" w:cs="Arial"/>
          <w:sz w:val="24"/>
          <w:szCs w:val="24"/>
        </w:rPr>
        <w:t>Abraham del Moral</w:t>
      </w:r>
    </w:p>
    <w:p w:rsidR="00765233" w:rsidRDefault="00765233" w:rsidP="0099224E">
      <w:pPr>
        <w:spacing w:after="0"/>
        <w:jc w:val="both"/>
        <w:rPr>
          <w:rFonts w:ascii="Arial" w:hAnsi="Arial" w:cs="Arial"/>
          <w:sz w:val="24"/>
          <w:szCs w:val="24"/>
        </w:rPr>
      </w:pPr>
      <w:r>
        <w:rPr>
          <w:rFonts w:ascii="Arial" w:hAnsi="Arial" w:cs="Arial"/>
          <w:sz w:val="24"/>
          <w:szCs w:val="24"/>
        </w:rPr>
        <w:t>Cap de premsa</w:t>
      </w:r>
    </w:p>
    <w:p w:rsidR="00765233" w:rsidRDefault="00765233" w:rsidP="0099224E">
      <w:pPr>
        <w:spacing w:after="0"/>
        <w:jc w:val="both"/>
        <w:rPr>
          <w:rFonts w:ascii="Arial" w:hAnsi="Arial" w:cs="Arial"/>
          <w:sz w:val="24"/>
          <w:szCs w:val="24"/>
        </w:rPr>
      </w:pPr>
      <w:r>
        <w:rPr>
          <w:rFonts w:ascii="Arial" w:hAnsi="Arial" w:cs="Arial"/>
          <w:sz w:val="24"/>
          <w:szCs w:val="24"/>
        </w:rPr>
        <w:t>Hospital de Sant Pau</w:t>
      </w:r>
    </w:p>
    <w:p w:rsidR="00765233" w:rsidRDefault="00765233" w:rsidP="0099224E">
      <w:pPr>
        <w:spacing w:after="0"/>
        <w:jc w:val="both"/>
        <w:rPr>
          <w:rFonts w:ascii="Arial" w:hAnsi="Arial" w:cs="Arial"/>
          <w:sz w:val="24"/>
          <w:szCs w:val="24"/>
        </w:rPr>
      </w:pPr>
      <w:r>
        <w:rPr>
          <w:rFonts w:ascii="Arial" w:hAnsi="Arial" w:cs="Arial"/>
          <w:sz w:val="24"/>
          <w:szCs w:val="24"/>
        </w:rPr>
        <w:t>93 553 78 30 – 646 39 15 48</w:t>
      </w:r>
    </w:p>
    <w:p w:rsidR="00765233" w:rsidRDefault="00232007" w:rsidP="0099224E">
      <w:pPr>
        <w:spacing w:after="0"/>
        <w:jc w:val="both"/>
        <w:rPr>
          <w:rFonts w:ascii="Arial" w:hAnsi="Arial" w:cs="Arial"/>
          <w:sz w:val="24"/>
          <w:szCs w:val="24"/>
        </w:rPr>
      </w:pPr>
      <w:hyperlink r:id="rId11" w:history="1">
        <w:r w:rsidR="00765233" w:rsidRPr="00466EFF">
          <w:rPr>
            <w:rStyle w:val="Enlla"/>
            <w:rFonts w:ascii="Arial" w:hAnsi="Arial" w:cs="Arial"/>
            <w:sz w:val="24"/>
            <w:szCs w:val="24"/>
          </w:rPr>
          <w:t>adelmoralp@santpau.cat</w:t>
        </w:r>
      </w:hyperlink>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br w:type="page"/>
      </w:r>
    </w:p>
    <w:p w:rsidR="009B102D" w:rsidRPr="0099224E" w:rsidRDefault="00B077C3" w:rsidP="0099224E">
      <w:pPr>
        <w:spacing w:after="0"/>
        <w:jc w:val="both"/>
        <w:rPr>
          <w:rFonts w:ascii="Arial" w:hAnsi="Arial" w:cs="Arial"/>
          <w:b/>
          <w:sz w:val="24"/>
          <w:szCs w:val="24"/>
        </w:rPr>
      </w:pPr>
      <w:r w:rsidRPr="0099224E">
        <w:rPr>
          <w:rFonts w:ascii="Arial" w:hAnsi="Arial" w:cs="Arial"/>
          <w:b/>
          <w:sz w:val="24"/>
          <w:szCs w:val="24"/>
        </w:rPr>
        <w:lastRenderedPageBreak/>
        <w:t>NOTA PRENSA CASTELLANO</w:t>
      </w:r>
      <w:r w:rsidR="009B102D" w:rsidRPr="0099224E">
        <w:rPr>
          <w:rFonts w:ascii="Arial" w:hAnsi="Arial" w:cs="Arial"/>
          <w:b/>
          <w:sz w:val="24"/>
          <w:szCs w:val="24"/>
        </w:rPr>
        <w:t xml:space="preserve"> - Barcelona, 29/08/2019</w:t>
      </w:r>
    </w:p>
    <w:p w:rsidR="00B077C3" w:rsidRPr="0099224E" w:rsidRDefault="00B077C3" w:rsidP="0099224E">
      <w:pPr>
        <w:spacing w:after="0"/>
        <w:jc w:val="both"/>
        <w:rPr>
          <w:rFonts w:ascii="Arial" w:hAnsi="Arial" w:cs="Arial"/>
          <w:b/>
          <w:sz w:val="24"/>
          <w:szCs w:val="24"/>
        </w:rPr>
      </w:pPr>
      <w:r w:rsidRPr="0099224E">
        <w:rPr>
          <w:rFonts w:ascii="Arial" w:hAnsi="Arial" w:cs="Arial"/>
          <w:b/>
          <w:sz w:val="24"/>
          <w:szCs w:val="24"/>
        </w:rPr>
        <w:t xml:space="preserve">La </w:t>
      </w:r>
      <w:proofErr w:type="spellStart"/>
      <w:r w:rsidRPr="0099224E">
        <w:rPr>
          <w:rFonts w:ascii="Arial" w:hAnsi="Arial" w:cs="Arial"/>
          <w:b/>
          <w:sz w:val="24"/>
          <w:szCs w:val="24"/>
        </w:rPr>
        <w:t>Unidad</w:t>
      </w:r>
      <w:proofErr w:type="spellEnd"/>
      <w:r w:rsidRPr="0099224E">
        <w:rPr>
          <w:rFonts w:ascii="Arial" w:hAnsi="Arial" w:cs="Arial"/>
          <w:b/>
          <w:sz w:val="24"/>
          <w:szCs w:val="24"/>
        </w:rPr>
        <w:t xml:space="preserve"> de </w:t>
      </w:r>
      <w:proofErr w:type="spellStart"/>
      <w:r w:rsidRPr="0099224E">
        <w:rPr>
          <w:rFonts w:ascii="Arial" w:hAnsi="Arial" w:cs="Arial"/>
          <w:b/>
          <w:sz w:val="24"/>
          <w:szCs w:val="24"/>
        </w:rPr>
        <w:t>Memoria</w:t>
      </w:r>
      <w:proofErr w:type="spellEnd"/>
      <w:r w:rsidRPr="0099224E">
        <w:rPr>
          <w:rFonts w:ascii="Arial" w:hAnsi="Arial" w:cs="Arial"/>
          <w:b/>
          <w:sz w:val="24"/>
          <w:szCs w:val="24"/>
        </w:rPr>
        <w:t xml:space="preserve"> valida una </w:t>
      </w:r>
      <w:proofErr w:type="spellStart"/>
      <w:r w:rsidRPr="0099224E">
        <w:rPr>
          <w:rFonts w:ascii="Arial" w:hAnsi="Arial" w:cs="Arial"/>
          <w:b/>
          <w:sz w:val="24"/>
          <w:szCs w:val="24"/>
        </w:rPr>
        <w:t>técnica</w:t>
      </w:r>
      <w:proofErr w:type="spellEnd"/>
      <w:r w:rsidRPr="0099224E">
        <w:rPr>
          <w:rFonts w:ascii="Arial" w:hAnsi="Arial" w:cs="Arial"/>
          <w:b/>
          <w:sz w:val="24"/>
          <w:szCs w:val="24"/>
        </w:rPr>
        <w:t xml:space="preserve"> para la </w:t>
      </w:r>
      <w:proofErr w:type="spellStart"/>
      <w:r w:rsidRPr="0099224E">
        <w:rPr>
          <w:rFonts w:ascii="Arial" w:hAnsi="Arial" w:cs="Arial"/>
          <w:b/>
          <w:sz w:val="24"/>
          <w:szCs w:val="24"/>
        </w:rPr>
        <w:t>detección</w:t>
      </w:r>
      <w:proofErr w:type="spellEnd"/>
      <w:r w:rsidRPr="0099224E">
        <w:rPr>
          <w:rFonts w:ascii="Arial" w:hAnsi="Arial" w:cs="Arial"/>
          <w:b/>
          <w:sz w:val="24"/>
          <w:szCs w:val="24"/>
        </w:rPr>
        <w:t xml:space="preserve"> </w:t>
      </w:r>
      <w:proofErr w:type="spellStart"/>
      <w:r w:rsidRPr="0099224E">
        <w:rPr>
          <w:rFonts w:ascii="Arial" w:hAnsi="Arial" w:cs="Arial"/>
          <w:b/>
          <w:sz w:val="24"/>
          <w:szCs w:val="24"/>
        </w:rPr>
        <w:t>precoz</w:t>
      </w:r>
      <w:proofErr w:type="spellEnd"/>
      <w:r w:rsidRPr="0099224E">
        <w:rPr>
          <w:rFonts w:ascii="Arial" w:hAnsi="Arial" w:cs="Arial"/>
          <w:b/>
          <w:sz w:val="24"/>
          <w:szCs w:val="24"/>
        </w:rPr>
        <w:t xml:space="preserve"> del Alzheimer </w:t>
      </w:r>
      <w:r w:rsidR="009B102D" w:rsidRPr="0099224E">
        <w:rPr>
          <w:rFonts w:ascii="Arial" w:hAnsi="Arial" w:cs="Arial"/>
          <w:b/>
          <w:sz w:val="24"/>
          <w:szCs w:val="24"/>
        </w:rPr>
        <w:t xml:space="preserve">para </w:t>
      </w:r>
      <w:proofErr w:type="spellStart"/>
      <w:r w:rsidR="009B102D" w:rsidRPr="0099224E">
        <w:rPr>
          <w:rFonts w:ascii="Arial" w:hAnsi="Arial" w:cs="Arial"/>
          <w:b/>
          <w:sz w:val="24"/>
          <w:szCs w:val="24"/>
        </w:rPr>
        <w:t>su</w:t>
      </w:r>
      <w:proofErr w:type="spellEnd"/>
      <w:r w:rsidR="009B102D" w:rsidRPr="0099224E">
        <w:rPr>
          <w:rFonts w:ascii="Arial" w:hAnsi="Arial" w:cs="Arial"/>
          <w:b/>
          <w:sz w:val="24"/>
          <w:szCs w:val="24"/>
        </w:rPr>
        <w:t xml:space="preserve"> uso </w:t>
      </w:r>
      <w:r w:rsidRPr="0099224E">
        <w:rPr>
          <w:rFonts w:ascii="Arial" w:hAnsi="Arial" w:cs="Arial"/>
          <w:b/>
          <w:sz w:val="24"/>
          <w:szCs w:val="24"/>
        </w:rPr>
        <w:t xml:space="preserve">en la </w:t>
      </w:r>
      <w:proofErr w:type="spellStart"/>
      <w:r w:rsidRPr="0099224E">
        <w:rPr>
          <w:rFonts w:ascii="Arial" w:hAnsi="Arial" w:cs="Arial"/>
          <w:b/>
          <w:sz w:val="24"/>
          <w:szCs w:val="24"/>
        </w:rPr>
        <w:t>práctica</w:t>
      </w:r>
      <w:proofErr w:type="spellEnd"/>
      <w:r w:rsidRPr="0099224E">
        <w:rPr>
          <w:rFonts w:ascii="Arial" w:hAnsi="Arial" w:cs="Arial"/>
          <w:b/>
          <w:sz w:val="24"/>
          <w:szCs w:val="24"/>
        </w:rPr>
        <w:t xml:space="preserve"> clínica</w:t>
      </w:r>
      <w:r w:rsidR="009B102D" w:rsidRPr="0099224E">
        <w:rPr>
          <w:rFonts w:ascii="Arial" w:hAnsi="Arial" w:cs="Arial"/>
          <w:b/>
          <w:sz w:val="24"/>
          <w:szCs w:val="24"/>
        </w:rPr>
        <w:t xml:space="preserve"> habitual</w:t>
      </w:r>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 xml:space="preserve">El equipo de la </w:t>
      </w:r>
      <w:proofErr w:type="spellStart"/>
      <w:r w:rsidRPr="0099224E">
        <w:rPr>
          <w:rFonts w:ascii="Arial" w:hAnsi="Arial" w:cs="Arial"/>
          <w:sz w:val="24"/>
          <w:szCs w:val="24"/>
        </w:rPr>
        <w:t>Unidad</w:t>
      </w:r>
      <w:proofErr w:type="spellEnd"/>
      <w:r w:rsidRPr="0099224E">
        <w:rPr>
          <w:rFonts w:ascii="Arial" w:hAnsi="Arial" w:cs="Arial"/>
          <w:sz w:val="24"/>
          <w:szCs w:val="24"/>
        </w:rPr>
        <w:t xml:space="preserve"> de </w:t>
      </w:r>
      <w:proofErr w:type="spellStart"/>
      <w:r w:rsidRPr="0099224E">
        <w:rPr>
          <w:rFonts w:ascii="Arial" w:hAnsi="Arial" w:cs="Arial"/>
          <w:sz w:val="24"/>
          <w:szCs w:val="24"/>
        </w:rPr>
        <w:t>Memoria</w:t>
      </w:r>
      <w:proofErr w:type="spellEnd"/>
      <w:r w:rsidRPr="0099224E">
        <w:rPr>
          <w:rFonts w:ascii="Arial" w:hAnsi="Arial" w:cs="Arial"/>
          <w:sz w:val="24"/>
          <w:szCs w:val="24"/>
        </w:rPr>
        <w:t xml:space="preserve"> de Sant Pau ha </w:t>
      </w:r>
      <w:proofErr w:type="spellStart"/>
      <w:r w:rsidRPr="0099224E">
        <w:rPr>
          <w:rFonts w:ascii="Arial" w:hAnsi="Arial" w:cs="Arial"/>
          <w:sz w:val="24"/>
          <w:szCs w:val="24"/>
        </w:rPr>
        <w:t>publicado</w:t>
      </w:r>
      <w:proofErr w:type="spellEnd"/>
      <w:r w:rsidRPr="0099224E">
        <w:rPr>
          <w:rFonts w:ascii="Arial" w:hAnsi="Arial" w:cs="Arial"/>
          <w:sz w:val="24"/>
          <w:szCs w:val="24"/>
        </w:rPr>
        <w:t xml:space="preserve"> un estudio que </w:t>
      </w:r>
      <w:proofErr w:type="spellStart"/>
      <w:r w:rsidRPr="0099224E">
        <w:rPr>
          <w:rFonts w:ascii="Arial" w:hAnsi="Arial" w:cs="Arial"/>
          <w:sz w:val="24"/>
          <w:szCs w:val="24"/>
        </w:rPr>
        <w:t>establece</w:t>
      </w:r>
      <w:proofErr w:type="spellEnd"/>
      <w:r w:rsidRPr="0099224E">
        <w:rPr>
          <w:rFonts w:ascii="Arial" w:hAnsi="Arial" w:cs="Arial"/>
          <w:sz w:val="24"/>
          <w:szCs w:val="24"/>
        </w:rPr>
        <w:t xml:space="preserve"> valores de referencia para una </w:t>
      </w:r>
      <w:proofErr w:type="spellStart"/>
      <w:r w:rsidRPr="0099224E">
        <w:rPr>
          <w:rFonts w:ascii="Arial" w:hAnsi="Arial" w:cs="Arial"/>
          <w:sz w:val="24"/>
          <w:szCs w:val="24"/>
        </w:rPr>
        <w:t>técnica</w:t>
      </w:r>
      <w:proofErr w:type="spellEnd"/>
      <w:r w:rsidRPr="0099224E">
        <w:rPr>
          <w:rFonts w:ascii="Arial" w:hAnsi="Arial" w:cs="Arial"/>
          <w:sz w:val="24"/>
          <w:szCs w:val="24"/>
        </w:rPr>
        <w:t xml:space="preserve"> de </w:t>
      </w:r>
      <w:proofErr w:type="spellStart"/>
      <w:r w:rsidRPr="0099224E">
        <w:rPr>
          <w:rFonts w:ascii="Arial" w:hAnsi="Arial" w:cs="Arial"/>
          <w:sz w:val="24"/>
          <w:szCs w:val="24"/>
        </w:rPr>
        <w:t>detección</w:t>
      </w:r>
      <w:proofErr w:type="spellEnd"/>
      <w:r w:rsidRPr="0099224E">
        <w:rPr>
          <w:rFonts w:ascii="Arial" w:hAnsi="Arial" w:cs="Arial"/>
          <w:sz w:val="24"/>
          <w:szCs w:val="24"/>
        </w:rPr>
        <w:t xml:space="preserve"> </w:t>
      </w:r>
      <w:proofErr w:type="spellStart"/>
      <w:r w:rsidRPr="0099224E">
        <w:rPr>
          <w:rFonts w:ascii="Arial" w:hAnsi="Arial" w:cs="Arial"/>
          <w:sz w:val="24"/>
          <w:szCs w:val="24"/>
        </w:rPr>
        <w:t>precoz</w:t>
      </w:r>
      <w:proofErr w:type="spellEnd"/>
      <w:r w:rsidRPr="0099224E">
        <w:rPr>
          <w:rFonts w:ascii="Arial" w:hAnsi="Arial" w:cs="Arial"/>
          <w:sz w:val="24"/>
          <w:szCs w:val="24"/>
        </w:rPr>
        <w:t xml:space="preserve"> de la </w:t>
      </w:r>
      <w:proofErr w:type="spellStart"/>
      <w:r w:rsidRPr="0099224E">
        <w:rPr>
          <w:rFonts w:ascii="Arial" w:hAnsi="Arial" w:cs="Arial"/>
          <w:sz w:val="24"/>
          <w:szCs w:val="24"/>
        </w:rPr>
        <w:t>enfermedad</w:t>
      </w:r>
      <w:proofErr w:type="spellEnd"/>
      <w:r w:rsidRPr="0099224E">
        <w:rPr>
          <w:rFonts w:ascii="Arial" w:hAnsi="Arial" w:cs="Arial"/>
          <w:sz w:val="24"/>
          <w:szCs w:val="24"/>
        </w:rPr>
        <w:t xml:space="preserve"> de Alzheimer. Esta </w:t>
      </w:r>
      <w:proofErr w:type="spellStart"/>
      <w:r w:rsidRPr="0099224E">
        <w:rPr>
          <w:rFonts w:ascii="Arial" w:hAnsi="Arial" w:cs="Arial"/>
          <w:sz w:val="24"/>
          <w:szCs w:val="24"/>
        </w:rPr>
        <w:t>técnica</w:t>
      </w:r>
      <w:proofErr w:type="spellEnd"/>
      <w:r w:rsidRPr="0099224E">
        <w:rPr>
          <w:rFonts w:ascii="Arial" w:hAnsi="Arial" w:cs="Arial"/>
          <w:sz w:val="24"/>
          <w:szCs w:val="24"/>
        </w:rPr>
        <w:t xml:space="preserve"> </w:t>
      </w:r>
      <w:proofErr w:type="spellStart"/>
      <w:r w:rsidRPr="0099224E">
        <w:rPr>
          <w:rFonts w:ascii="Arial" w:hAnsi="Arial" w:cs="Arial"/>
          <w:sz w:val="24"/>
          <w:szCs w:val="24"/>
        </w:rPr>
        <w:t>permite</w:t>
      </w:r>
      <w:proofErr w:type="spellEnd"/>
      <w:r w:rsidRPr="0099224E">
        <w:rPr>
          <w:rFonts w:ascii="Arial" w:hAnsi="Arial" w:cs="Arial"/>
          <w:sz w:val="24"/>
          <w:szCs w:val="24"/>
        </w:rPr>
        <w:t xml:space="preserve"> detectar </w:t>
      </w:r>
      <w:proofErr w:type="spellStart"/>
      <w:r w:rsidRPr="0099224E">
        <w:rPr>
          <w:rFonts w:ascii="Arial" w:hAnsi="Arial" w:cs="Arial"/>
          <w:sz w:val="24"/>
          <w:szCs w:val="24"/>
        </w:rPr>
        <w:t>alteraciones</w:t>
      </w:r>
      <w:proofErr w:type="spellEnd"/>
      <w:r w:rsidRPr="0099224E">
        <w:rPr>
          <w:rFonts w:ascii="Arial" w:hAnsi="Arial" w:cs="Arial"/>
          <w:sz w:val="24"/>
          <w:szCs w:val="24"/>
        </w:rPr>
        <w:t xml:space="preserve"> en </w:t>
      </w:r>
      <w:proofErr w:type="spellStart"/>
      <w:r w:rsidRPr="0099224E">
        <w:rPr>
          <w:rFonts w:ascii="Arial" w:hAnsi="Arial" w:cs="Arial"/>
          <w:sz w:val="24"/>
          <w:szCs w:val="24"/>
        </w:rPr>
        <w:t>proteínas</w:t>
      </w:r>
      <w:proofErr w:type="spellEnd"/>
      <w:r w:rsidRPr="0099224E">
        <w:rPr>
          <w:rFonts w:ascii="Arial" w:hAnsi="Arial" w:cs="Arial"/>
          <w:sz w:val="24"/>
          <w:szCs w:val="24"/>
        </w:rPr>
        <w:t xml:space="preserve"> </w:t>
      </w:r>
      <w:proofErr w:type="spellStart"/>
      <w:r w:rsidRPr="0099224E">
        <w:rPr>
          <w:rFonts w:ascii="Arial" w:hAnsi="Arial" w:cs="Arial"/>
          <w:sz w:val="24"/>
          <w:szCs w:val="24"/>
        </w:rPr>
        <w:t>relacionadas</w:t>
      </w:r>
      <w:proofErr w:type="spellEnd"/>
      <w:r w:rsidRPr="0099224E">
        <w:rPr>
          <w:rFonts w:ascii="Arial" w:hAnsi="Arial" w:cs="Arial"/>
          <w:sz w:val="24"/>
          <w:szCs w:val="24"/>
        </w:rPr>
        <w:t xml:space="preserve"> con la </w:t>
      </w:r>
      <w:proofErr w:type="spellStart"/>
      <w:r w:rsidRPr="0099224E">
        <w:rPr>
          <w:rFonts w:ascii="Arial" w:hAnsi="Arial" w:cs="Arial"/>
          <w:sz w:val="24"/>
          <w:szCs w:val="24"/>
        </w:rPr>
        <w:t>enfermedad</w:t>
      </w:r>
      <w:proofErr w:type="spellEnd"/>
      <w:r w:rsidRPr="0099224E">
        <w:rPr>
          <w:rFonts w:ascii="Arial" w:hAnsi="Arial" w:cs="Arial"/>
          <w:sz w:val="24"/>
          <w:szCs w:val="24"/>
        </w:rPr>
        <w:t xml:space="preserve"> en el </w:t>
      </w:r>
      <w:proofErr w:type="spellStart"/>
      <w:r w:rsidRPr="0099224E">
        <w:rPr>
          <w:rFonts w:ascii="Arial" w:hAnsi="Arial" w:cs="Arial"/>
          <w:sz w:val="24"/>
          <w:szCs w:val="24"/>
        </w:rPr>
        <w:t>líquido</w:t>
      </w:r>
      <w:proofErr w:type="spellEnd"/>
      <w:r w:rsidRPr="0099224E">
        <w:rPr>
          <w:rFonts w:ascii="Arial" w:hAnsi="Arial" w:cs="Arial"/>
          <w:sz w:val="24"/>
          <w:szCs w:val="24"/>
        </w:rPr>
        <w:t xml:space="preserve"> </w:t>
      </w:r>
      <w:proofErr w:type="spellStart"/>
      <w:r w:rsidRPr="0099224E">
        <w:rPr>
          <w:rFonts w:ascii="Arial" w:hAnsi="Arial" w:cs="Arial"/>
          <w:sz w:val="24"/>
          <w:szCs w:val="24"/>
        </w:rPr>
        <w:t>cefalorraquídeo</w:t>
      </w:r>
      <w:proofErr w:type="spellEnd"/>
      <w:r w:rsidRPr="0099224E">
        <w:rPr>
          <w:rFonts w:ascii="Arial" w:hAnsi="Arial" w:cs="Arial"/>
          <w:sz w:val="24"/>
          <w:szCs w:val="24"/>
        </w:rPr>
        <w:t xml:space="preserve"> de los </w:t>
      </w:r>
      <w:proofErr w:type="spellStart"/>
      <w:r w:rsidRPr="0099224E">
        <w:rPr>
          <w:rFonts w:ascii="Arial" w:hAnsi="Arial" w:cs="Arial"/>
          <w:sz w:val="24"/>
          <w:szCs w:val="24"/>
        </w:rPr>
        <w:t>pacientes</w:t>
      </w:r>
      <w:proofErr w:type="spellEnd"/>
      <w:r w:rsidRPr="0099224E">
        <w:rPr>
          <w:rFonts w:ascii="Arial" w:hAnsi="Arial" w:cs="Arial"/>
          <w:sz w:val="24"/>
          <w:szCs w:val="24"/>
        </w:rPr>
        <w:t xml:space="preserve"> </w:t>
      </w:r>
      <w:proofErr w:type="spellStart"/>
      <w:r w:rsidRPr="0099224E">
        <w:rPr>
          <w:rFonts w:ascii="Arial" w:hAnsi="Arial" w:cs="Arial"/>
          <w:sz w:val="24"/>
          <w:szCs w:val="24"/>
        </w:rPr>
        <w:t>mediante</w:t>
      </w:r>
      <w:proofErr w:type="spellEnd"/>
      <w:r w:rsidRPr="0099224E">
        <w:rPr>
          <w:rFonts w:ascii="Arial" w:hAnsi="Arial" w:cs="Arial"/>
          <w:sz w:val="24"/>
          <w:szCs w:val="24"/>
        </w:rPr>
        <w:t xml:space="preserve"> un </w:t>
      </w:r>
      <w:proofErr w:type="spellStart"/>
      <w:r w:rsidRPr="0099224E">
        <w:rPr>
          <w:rFonts w:ascii="Arial" w:hAnsi="Arial" w:cs="Arial"/>
          <w:sz w:val="24"/>
          <w:szCs w:val="24"/>
        </w:rPr>
        <w:t>análisis</w:t>
      </w:r>
      <w:proofErr w:type="spellEnd"/>
      <w:r w:rsidRPr="0099224E">
        <w:rPr>
          <w:rFonts w:ascii="Arial" w:hAnsi="Arial" w:cs="Arial"/>
          <w:sz w:val="24"/>
          <w:szCs w:val="24"/>
        </w:rPr>
        <w:t xml:space="preserve"> </w:t>
      </w:r>
      <w:proofErr w:type="spellStart"/>
      <w:r w:rsidRPr="0099224E">
        <w:rPr>
          <w:rFonts w:ascii="Arial" w:hAnsi="Arial" w:cs="Arial"/>
          <w:sz w:val="24"/>
          <w:szCs w:val="24"/>
        </w:rPr>
        <w:t>automatizado</w:t>
      </w:r>
      <w:proofErr w:type="spellEnd"/>
      <w:r w:rsidRPr="0099224E">
        <w:rPr>
          <w:rFonts w:ascii="Arial" w:hAnsi="Arial" w:cs="Arial"/>
          <w:sz w:val="24"/>
          <w:szCs w:val="24"/>
        </w:rPr>
        <w:t>.</w:t>
      </w:r>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 xml:space="preserve">El estudio </w:t>
      </w:r>
      <w:proofErr w:type="spellStart"/>
      <w:r w:rsidRPr="0099224E">
        <w:rPr>
          <w:rFonts w:ascii="Arial" w:hAnsi="Arial" w:cs="Arial"/>
          <w:sz w:val="24"/>
          <w:szCs w:val="24"/>
        </w:rPr>
        <w:t>titulado</w:t>
      </w:r>
      <w:proofErr w:type="spellEnd"/>
      <w:r w:rsidRPr="0099224E">
        <w:rPr>
          <w:rFonts w:ascii="Arial" w:hAnsi="Arial" w:cs="Arial"/>
          <w:sz w:val="24"/>
          <w:szCs w:val="24"/>
        </w:rPr>
        <w:t xml:space="preserve"> «</w:t>
      </w:r>
      <w:proofErr w:type="spellStart"/>
      <w:r w:rsidRPr="0099224E">
        <w:rPr>
          <w:rFonts w:ascii="Arial" w:hAnsi="Arial" w:cs="Arial"/>
          <w:i/>
          <w:sz w:val="24"/>
          <w:szCs w:val="24"/>
        </w:rPr>
        <w:t>Agreement</w:t>
      </w:r>
      <w:proofErr w:type="spellEnd"/>
      <w:r w:rsidRPr="0099224E">
        <w:rPr>
          <w:rFonts w:ascii="Arial" w:hAnsi="Arial" w:cs="Arial"/>
          <w:i/>
          <w:sz w:val="24"/>
          <w:szCs w:val="24"/>
        </w:rPr>
        <w:t xml:space="preserve"> of </w:t>
      </w:r>
      <w:proofErr w:type="spellStart"/>
      <w:r w:rsidRPr="0099224E">
        <w:rPr>
          <w:rFonts w:ascii="Arial" w:hAnsi="Arial" w:cs="Arial"/>
          <w:i/>
          <w:sz w:val="24"/>
          <w:szCs w:val="24"/>
        </w:rPr>
        <w:t>amyloid</w:t>
      </w:r>
      <w:proofErr w:type="spellEnd"/>
      <w:r w:rsidRPr="0099224E">
        <w:rPr>
          <w:rFonts w:ascii="Arial" w:hAnsi="Arial" w:cs="Arial"/>
          <w:i/>
          <w:sz w:val="24"/>
          <w:szCs w:val="24"/>
        </w:rPr>
        <w:t xml:space="preserve"> PET </w:t>
      </w:r>
      <w:proofErr w:type="spellStart"/>
      <w:r w:rsidRPr="0099224E">
        <w:rPr>
          <w:rFonts w:ascii="Arial" w:hAnsi="Arial" w:cs="Arial"/>
          <w:i/>
          <w:sz w:val="24"/>
          <w:szCs w:val="24"/>
        </w:rPr>
        <w:t>and</w:t>
      </w:r>
      <w:proofErr w:type="spellEnd"/>
      <w:r w:rsidRPr="0099224E">
        <w:rPr>
          <w:rFonts w:ascii="Arial" w:hAnsi="Arial" w:cs="Arial"/>
          <w:i/>
          <w:sz w:val="24"/>
          <w:szCs w:val="24"/>
        </w:rPr>
        <w:t xml:space="preserve"> CSF </w:t>
      </w:r>
      <w:proofErr w:type="spellStart"/>
      <w:r w:rsidRPr="0099224E">
        <w:rPr>
          <w:rFonts w:ascii="Arial" w:hAnsi="Arial" w:cs="Arial"/>
          <w:i/>
          <w:sz w:val="24"/>
          <w:szCs w:val="24"/>
        </w:rPr>
        <w:t>biomarkers</w:t>
      </w:r>
      <w:proofErr w:type="spellEnd"/>
      <w:r w:rsidRPr="0099224E">
        <w:rPr>
          <w:rFonts w:ascii="Arial" w:hAnsi="Arial" w:cs="Arial"/>
          <w:i/>
          <w:sz w:val="24"/>
          <w:szCs w:val="24"/>
        </w:rPr>
        <w:t xml:space="preserve"> for </w:t>
      </w:r>
      <w:proofErr w:type="spellStart"/>
      <w:r w:rsidRPr="0099224E">
        <w:rPr>
          <w:rFonts w:ascii="Arial" w:hAnsi="Arial" w:cs="Arial"/>
          <w:i/>
          <w:sz w:val="24"/>
          <w:szCs w:val="24"/>
        </w:rPr>
        <w:t>Alzheimer’s</w:t>
      </w:r>
      <w:proofErr w:type="spellEnd"/>
      <w:r w:rsidRPr="0099224E">
        <w:rPr>
          <w:rFonts w:ascii="Arial" w:hAnsi="Arial" w:cs="Arial"/>
          <w:i/>
          <w:sz w:val="24"/>
          <w:szCs w:val="24"/>
        </w:rPr>
        <w:t xml:space="preserve"> </w:t>
      </w:r>
      <w:proofErr w:type="spellStart"/>
      <w:r w:rsidRPr="0099224E">
        <w:rPr>
          <w:rFonts w:ascii="Arial" w:hAnsi="Arial" w:cs="Arial"/>
          <w:i/>
          <w:sz w:val="24"/>
          <w:szCs w:val="24"/>
        </w:rPr>
        <w:t>disease</w:t>
      </w:r>
      <w:proofErr w:type="spellEnd"/>
      <w:r w:rsidRPr="0099224E">
        <w:rPr>
          <w:rFonts w:ascii="Arial" w:hAnsi="Arial" w:cs="Arial"/>
          <w:i/>
          <w:sz w:val="24"/>
          <w:szCs w:val="24"/>
        </w:rPr>
        <w:t xml:space="preserve"> on </w:t>
      </w:r>
      <w:proofErr w:type="spellStart"/>
      <w:r w:rsidRPr="0099224E">
        <w:rPr>
          <w:rFonts w:ascii="Arial" w:hAnsi="Arial" w:cs="Arial"/>
          <w:i/>
          <w:sz w:val="24"/>
          <w:szCs w:val="24"/>
        </w:rPr>
        <w:t>Lumipulse</w:t>
      </w:r>
      <w:proofErr w:type="spellEnd"/>
      <w:r w:rsidRPr="0099224E">
        <w:rPr>
          <w:rFonts w:ascii="Arial" w:hAnsi="Arial" w:cs="Arial"/>
          <w:sz w:val="24"/>
          <w:szCs w:val="24"/>
        </w:rPr>
        <w:t xml:space="preserve">» ha </w:t>
      </w:r>
      <w:proofErr w:type="spellStart"/>
      <w:r w:rsidRPr="0099224E">
        <w:rPr>
          <w:rFonts w:ascii="Arial" w:hAnsi="Arial" w:cs="Arial"/>
          <w:sz w:val="24"/>
          <w:szCs w:val="24"/>
        </w:rPr>
        <w:t>sido</w:t>
      </w:r>
      <w:proofErr w:type="spellEnd"/>
      <w:r w:rsidRPr="0099224E">
        <w:rPr>
          <w:rFonts w:ascii="Arial" w:hAnsi="Arial" w:cs="Arial"/>
          <w:sz w:val="24"/>
          <w:szCs w:val="24"/>
        </w:rPr>
        <w:t xml:space="preserve"> </w:t>
      </w:r>
      <w:proofErr w:type="spellStart"/>
      <w:r w:rsidRPr="0099224E">
        <w:rPr>
          <w:rFonts w:ascii="Arial" w:hAnsi="Arial" w:cs="Arial"/>
          <w:sz w:val="24"/>
          <w:szCs w:val="24"/>
        </w:rPr>
        <w:t>publicado</w:t>
      </w:r>
      <w:proofErr w:type="spellEnd"/>
      <w:r w:rsidRPr="0099224E">
        <w:rPr>
          <w:rFonts w:ascii="Arial" w:hAnsi="Arial" w:cs="Arial"/>
          <w:sz w:val="24"/>
          <w:szCs w:val="24"/>
        </w:rPr>
        <w:t xml:space="preserve"> en la revista </w:t>
      </w:r>
      <w:r w:rsidRPr="0099224E">
        <w:rPr>
          <w:rFonts w:ascii="Arial" w:hAnsi="Arial" w:cs="Arial"/>
          <w:i/>
          <w:sz w:val="24"/>
          <w:szCs w:val="24"/>
        </w:rPr>
        <w:t xml:space="preserve">Annals of </w:t>
      </w:r>
      <w:proofErr w:type="spellStart"/>
      <w:r w:rsidRPr="0099224E">
        <w:rPr>
          <w:rFonts w:ascii="Arial" w:hAnsi="Arial" w:cs="Arial"/>
          <w:i/>
          <w:sz w:val="24"/>
          <w:szCs w:val="24"/>
        </w:rPr>
        <w:t>Clinical</w:t>
      </w:r>
      <w:proofErr w:type="spellEnd"/>
      <w:r w:rsidRPr="0099224E">
        <w:rPr>
          <w:rFonts w:ascii="Arial" w:hAnsi="Arial" w:cs="Arial"/>
          <w:i/>
          <w:sz w:val="24"/>
          <w:szCs w:val="24"/>
        </w:rPr>
        <w:t xml:space="preserve"> </w:t>
      </w:r>
      <w:proofErr w:type="spellStart"/>
      <w:r w:rsidRPr="0099224E">
        <w:rPr>
          <w:rFonts w:ascii="Arial" w:hAnsi="Arial" w:cs="Arial"/>
          <w:i/>
          <w:sz w:val="24"/>
          <w:szCs w:val="24"/>
        </w:rPr>
        <w:t>and</w:t>
      </w:r>
      <w:proofErr w:type="spellEnd"/>
      <w:r w:rsidRPr="0099224E">
        <w:rPr>
          <w:rFonts w:ascii="Arial" w:hAnsi="Arial" w:cs="Arial"/>
          <w:i/>
          <w:sz w:val="24"/>
          <w:szCs w:val="24"/>
        </w:rPr>
        <w:t xml:space="preserve"> </w:t>
      </w:r>
      <w:proofErr w:type="spellStart"/>
      <w:r w:rsidRPr="0099224E">
        <w:rPr>
          <w:rFonts w:ascii="Arial" w:hAnsi="Arial" w:cs="Arial"/>
          <w:i/>
          <w:sz w:val="24"/>
          <w:szCs w:val="24"/>
        </w:rPr>
        <w:t>Translational</w:t>
      </w:r>
      <w:proofErr w:type="spellEnd"/>
      <w:r w:rsidRPr="0099224E">
        <w:rPr>
          <w:rFonts w:ascii="Arial" w:hAnsi="Arial" w:cs="Arial"/>
          <w:i/>
          <w:sz w:val="24"/>
          <w:szCs w:val="24"/>
        </w:rPr>
        <w:t xml:space="preserve"> </w:t>
      </w:r>
      <w:proofErr w:type="spellStart"/>
      <w:r w:rsidRPr="0099224E">
        <w:rPr>
          <w:rFonts w:ascii="Arial" w:hAnsi="Arial" w:cs="Arial"/>
          <w:i/>
          <w:sz w:val="24"/>
          <w:szCs w:val="24"/>
        </w:rPr>
        <w:t>Neurology</w:t>
      </w:r>
      <w:proofErr w:type="spellEnd"/>
      <w:r w:rsidRPr="0099224E">
        <w:rPr>
          <w:rFonts w:ascii="Arial" w:hAnsi="Arial" w:cs="Arial"/>
          <w:sz w:val="24"/>
          <w:szCs w:val="24"/>
        </w:rPr>
        <w:t>.</w:t>
      </w:r>
    </w:p>
    <w:p w:rsidR="00B077C3" w:rsidRPr="0099224E" w:rsidRDefault="00B077C3" w:rsidP="0099224E">
      <w:pPr>
        <w:spacing w:after="0"/>
        <w:jc w:val="both"/>
        <w:rPr>
          <w:rFonts w:ascii="Arial" w:hAnsi="Arial" w:cs="Arial"/>
          <w:b/>
          <w:sz w:val="24"/>
          <w:szCs w:val="24"/>
        </w:rPr>
      </w:pPr>
      <w:proofErr w:type="spellStart"/>
      <w:r w:rsidRPr="0099224E">
        <w:rPr>
          <w:rFonts w:ascii="Arial" w:hAnsi="Arial" w:cs="Arial"/>
          <w:b/>
          <w:sz w:val="24"/>
          <w:szCs w:val="24"/>
        </w:rPr>
        <w:t>Detección</w:t>
      </w:r>
      <w:proofErr w:type="spellEnd"/>
      <w:r w:rsidRPr="0099224E">
        <w:rPr>
          <w:rFonts w:ascii="Arial" w:hAnsi="Arial" w:cs="Arial"/>
          <w:b/>
          <w:sz w:val="24"/>
          <w:szCs w:val="24"/>
        </w:rPr>
        <w:t xml:space="preserve"> </w:t>
      </w:r>
      <w:proofErr w:type="spellStart"/>
      <w:r w:rsidRPr="0099224E">
        <w:rPr>
          <w:rFonts w:ascii="Arial" w:hAnsi="Arial" w:cs="Arial"/>
          <w:b/>
          <w:sz w:val="24"/>
          <w:szCs w:val="24"/>
        </w:rPr>
        <w:t>precoz</w:t>
      </w:r>
      <w:proofErr w:type="spellEnd"/>
      <w:r w:rsidRPr="0099224E">
        <w:rPr>
          <w:rFonts w:ascii="Arial" w:hAnsi="Arial" w:cs="Arial"/>
          <w:b/>
          <w:sz w:val="24"/>
          <w:szCs w:val="24"/>
        </w:rPr>
        <w:t xml:space="preserve"> del Alzheimer </w:t>
      </w:r>
      <w:proofErr w:type="spellStart"/>
      <w:r w:rsidRPr="0099224E">
        <w:rPr>
          <w:rFonts w:ascii="Arial" w:hAnsi="Arial" w:cs="Arial"/>
          <w:b/>
          <w:sz w:val="24"/>
          <w:szCs w:val="24"/>
        </w:rPr>
        <w:t>mediante</w:t>
      </w:r>
      <w:proofErr w:type="spellEnd"/>
      <w:r w:rsidRPr="0099224E">
        <w:rPr>
          <w:rFonts w:ascii="Arial" w:hAnsi="Arial" w:cs="Arial"/>
          <w:b/>
          <w:sz w:val="24"/>
          <w:szCs w:val="24"/>
        </w:rPr>
        <w:t xml:space="preserve"> </w:t>
      </w:r>
      <w:proofErr w:type="spellStart"/>
      <w:r w:rsidRPr="0099224E">
        <w:rPr>
          <w:rFonts w:ascii="Arial" w:hAnsi="Arial" w:cs="Arial"/>
          <w:b/>
          <w:sz w:val="24"/>
          <w:szCs w:val="24"/>
        </w:rPr>
        <w:t>biomarcadores</w:t>
      </w:r>
      <w:proofErr w:type="spellEnd"/>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 xml:space="preserve">En ocasiones, el </w:t>
      </w:r>
      <w:proofErr w:type="spellStart"/>
      <w:r w:rsidRPr="0099224E">
        <w:rPr>
          <w:rFonts w:ascii="Arial" w:hAnsi="Arial" w:cs="Arial"/>
          <w:sz w:val="24"/>
          <w:szCs w:val="24"/>
        </w:rPr>
        <w:t>diagnóstico</w:t>
      </w:r>
      <w:proofErr w:type="spellEnd"/>
      <w:r w:rsidRPr="0099224E">
        <w:rPr>
          <w:rFonts w:ascii="Arial" w:hAnsi="Arial" w:cs="Arial"/>
          <w:sz w:val="24"/>
          <w:szCs w:val="24"/>
        </w:rPr>
        <w:t xml:space="preserve"> </w:t>
      </w:r>
      <w:proofErr w:type="spellStart"/>
      <w:r w:rsidRPr="0099224E">
        <w:rPr>
          <w:rFonts w:ascii="Arial" w:hAnsi="Arial" w:cs="Arial"/>
          <w:sz w:val="24"/>
          <w:szCs w:val="24"/>
        </w:rPr>
        <w:t>clínico</w:t>
      </w:r>
      <w:proofErr w:type="spellEnd"/>
      <w:r w:rsidRPr="0099224E">
        <w:rPr>
          <w:rFonts w:ascii="Arial" w:hAnsi="Arial" w:cs="Arial"/>
          <w:sz w:val="24"/>
          <w:szCs w:val="24"/>
        </w:rPr>
        <w:t xml:space="preserve"> de la </w:t>
      </w:r>
      <w:proofErr w:type="spellStart"/>
      <w:r w:rsidRPr="0099224E">
        <w:rPr>
          <w:rFonts w:ascii="Arial" w:hAnsi="Arial" w:cs="Arial"/>
          <w:sz w:val="24"/>
          <w:szCs w:val="24"/>
        </w:rPr>
        <w:t>enfermedad</w:t>
      </w:r>
      <w:proofErr w:type="spellEnd"/>
      <w:r w:rsidRPr="0099224E">
        <w:rPr>
          <w:rFonts w:ascii="Arial" w:hAnsi="Arial" w:cs="Arial"/>
          <w:sz w:val="24"/>
          <w:szCs w:val="24"/>
        </w:rPr>
        <w:t xml:space="preserve"> de Alzheimer </w:t>
      </w:r>
      <w:proofErr w:type="spellStart"/>
      <w:r w:rsidRPr="0099224E">
        <w:rPr>
          <w:rFonts w:ascii="Arial" w:hAnsi="Arial" w:cs="Arial"/>
          <w:sz w:val="24"/>
          <w:szCs w:val="24"/>
        </w:rPr>
        <w:t>puede</w:t>
      </w:r>
      <w:proofErr w:type="spellEnd"/>
      <w:r w:rsidRPr="0099224E">
        <w:rPr>
          <w:rFonts w:ascii="Arial" w:hAnsi="Arial" w:cs="Arial"/>
          <w:sz w:val="24"/>
          <w:szCs w:val="24"/>
        </w:rPr>
        <w:t xml:space="preserve"> resultar </w:t>
      </w:r>
      <w:proofErr w:type="spellStart"/>
      <w:r w:rsidRPr="0099224E">
        <w:rPr>
          <w:rFonts w:ascii="Arial" w:hAnsi="Arial" w:cs="Arial"/>
          <w:sz w:val="24"/>
          <w:szCs w:val="24"/>
        </w:rPr>
        <w:t>complicado</w:t>
      </w:r>
      <w:proofErr w:type="spellEnd"/>
      <w:r w:rsidRPr="0099224E">
        <w:rPr>
          <w:rFonts w:ascii="Arial" w:hAnsi="Arial" w:cs="Arial"/>
          <w:sz w:val="24"/>
          <w:szCs w:val="24"/>
        </w:rPr>
        <w:t xml:space="preserve">, </w:t>
      </w:r>
      <w:proofErr w:type="spellStart"/>
      <w:r w:rsidRPr="0099224E">
        <w:rPr>
          <w:rFonts w:ascii="Arial" w:hAnsi="Arial" w:cs="Arial"/>
          <w:sz w:val="24"/>
          <w:szCs w:val="24"/>
        </w:rPr>
        <w:t>ya</w:t>
      </w:r>
      <w:proofErr w:type="spellEnd"/>
      <w:r w:rsidRPr="0099224E">
        <w:rPr>
          <w:rFonts w:ascii="Arial" w:hAnsi="Arial" w:cs="Arial"/>
          <w:sz w:val="24"/>
          <w:szCs w:val="24"/>
        </w:rPr>
        <w:t xml:space="preserve"> </w:t>
      </w:r>
      <w:proofErr w:type="spellStart"/>
      <w:r w:rsidRPr="0099224E">
        <w:rPr>
          <w:rFonts w:ascii="Arial" w:hAnsi="Arial" w:cs="Arial"/>
          <w:sz w:val="24"/>
          <w:szCs w:val="24"/>
        </w:rPr>
        <w:t>sea</w:t>
      </w:r>
      <w:proofErr w:type="spellEnd"/>
      <w:r w:rsidRPr="0099224E">
        <w:rPr>
          <w:rFonts w:ascii="Arial" w:hAnsi="Arial" w:cs="Arial"/>
          <w:sz w:val="24"/>
          <w:szCs w:val="24"/>
        </w:rPr>
        <w:t xml:space="preserve"> </w:t>
      </w:r>
      <w:proofErr w:type="spellStart"/>
      <w:r w:rsidRPr="0099224E">
        <w:rPr>
          <w:rFonts w:ascii="Arial" w:hAnsi="Arial" w:cs="Arial"/>
          <w:sz w:val="24"/>
          <w:szCs w:val="24"/>
        </w:rPr>
        <w:t>porque</w:t>
      </w:r>
      <w:proofErr w:type="spellEnd"/>
      <w:r w:rsidRPr="0099224E">
        <w:rPr>
          <w:rFonts w:ascii="Arial" w:hAnsi="Arial" w:cs="Arial"/>
          <w:sz w:val="24"/>
          <w:szCs w:val="24"/>
        </w:rPr>
        <w:t xml:space="preserve"> los </w:t>
      </w:r>
      <w:proofErr w:type="spellStart"/>
      <w:r w:rsidRPr="0099224E">
        <w:rPr>
          <w:rFonts w:ascii="Arial" w:hAnsi="Arial" w:cs="Arial"/>
          <w:sz w:val="24"/>
          <w:szCs w:val="24"/>
        </w:rPr>
        <w:t>síntomas</w:t>
      </w:r>
      <w:proofErr w:type="spellEnd"/>
      <w:r w:rsidRPr="0099224E">
        <w:rPr>
          <w:rFonts w:ascii="Arial" w:hAnsi="Arial" w:cs="Arial"/>
          <w:sz w:val="24"/>
          <w:szCs w:val="24"/>
        </w:rPr>
        <w:t xml:space="preserve"> son </w:t>
      </w:r>
      <w:proofErr w:type="spellStart"/>
      <w:r w:rsidRPr="0099224E">
        <w:rPr>
          <w:rFonts w:ascii="Arial" w:hAnsi="Arial" w:cs="Arial"/>
          <w:sz w:val="24"/>
          <w:szCs w:val="24"/>
        </w:rPr>
        <w:t>poco</w:t>
      </w:r>
      <w:proofErr w:type="spellEnd"/>
      <w:r w:rsidRPr="0099224E">
        <w:rPr>
          <w:rFonts w:ascii="Arial" w:hAnsi="Arial" w:cs="Arial"/>
          <w:sz w:val="24"/>
          <w:szCs w:val="24"/>
        </w:rPr>
        <w:t xml:space="preserve"> </w:t>
      </w:r>
      <w:proofErr w:type="spellStart"/>
      <w:r w:rsidRPr="0099224E">
        <w:rPr>
          <w:rFonts w:ascii="Arial" w:hAnsi="Arial" w:cs="Arial"/>
          <w:sz w:val="24"/>
          <w:szCs w:val="24"/>
        </w:rPr>
        <w:t>específicos</w:t>
      </w:r>
      <w:proofErr w:type="spellEnd"/>
      <w:r w:rsidRPr="0099224E">
        <w:rPr>
          <w:rFonts w:ascii="Arial" w:hAnsi="Arial" w:cs="Arial"/>
          <w:sz w:val="24"/>
          <w:szCs w:val="24"/>
        </w:rPr>
        <w:t xml:space="preserve"> o por ser </w:t>
      </w:r>
      <w:proofErr w:type="spellStart"/>
      <w:r w:rsidRPr="0099224E">
        <w:rPr>
          <w:rFonts w:ascii="Arial" w:hAnsi="Arial" w:cs="Arial"/>
          <w:sz w:val="24"/>
          <w:szCs w:val="24"/>
        </w:rPr>
        <w:t>muy</w:t>
      </w:r>
      <w:proofErr w:type="spellEnd"/>
      <w:r w:rsidRPr="0099224E">
        <w:rPr>
          <w:rFonts w:ascii="Arial" w:hAnsi="Arial" w:cs="Arial"/>
          <w:sz w:val="24"/>
          <w:szCs w:val="24"/>
        </w:rPr>
        <w:t xml:space="preserve"> </w:t>
      </w:r>
      <w:proofErr w:type="spellStart"/>
      <w:r w:rsidRPr="0099224E">
        <w:rPr>
          <w:rFonts w:ascii="Arial" w:hAnsi="Arial" w:cs="Arial"/>
          <w:sz w:val="24"/>
          <w:szCs w:val="24"/>
        </w:rPr>
        <w:t>incipientes</w:t>
      </w:r>
      <w:proofErr w:type="spellEnd"/>
      <w:r w:rsidRPr="0099224E">
        <w:rPr>
          <w:rFonts w:ascii="Arial" w:hAnsi="Arial" w:cs="Arial"/>
          <w:sz w:val="24"/>
          <w:szCs w:val="24"/>
        </w:rPr>
        <w:t xml:space="preserve">. En los </w:t>
      </w:r>
      <w:proofErr w:type="spellStart"/>
      <w:r w:rsidRPr="0099224E">
        <w:rPr>
          <w:rFonts w:ascii="Arial" w:hAnsi="Arial" w:cs="Arial"/>
          <w:sz w:val="24"/>
          <w:szCs w:val="24"/>
        </w:rPr>
        <w:t>últimos</w:t>
      </w:r>
      <w:proofErr w:type="spellEnd"/>
      <w:r w:rsidRPr="0099224E">
        <w:rPr>
          <w:rFonts w:ascii="Arial" w:hAnsi="Arial" w:cs="Arial"/>
          <w:sz w:val="24"/>
          <w:szCs w:val="24"/>
        </w:rPr>
        <w:t xml:space="preserve"> </w:t>
      </w:r>
      <w:proofErr w:type="spellStart"/>
      <w:r w:rsidRPr="0099224E">
        <w:rPr>
          <w:rFonts w:ascii="Arial" w:hAnsi="Arial" w:cs="Arial"/>
          <w:sz w:val="24"/>
          <w:szCs w:val="24"/>
        </w:rPr>
        <w:t>años</w:t>
      </w:r>
      <w:proofErr w:type="spellEnd"/>
      <w:r w:rsidRPr="0099224E">
        <w:rPr>
          <w:rFonts w:ascii="Arial" w:hAnsi="Arial" w:cs="Arial"/>
          <w:sz w:val="24"/>
          <w:szCs w:val="24"/>
        </w:rPr>
        <w:t xml:space="preserve">, la </w:t>
      </w:r>
      <w:proofErr w:type="spellStart"/>
      <w:r w:rsidRPr="0099224E">
        <w:rPr>
          <w:rFonts w:ascii="Arial" w:hAnsi="Arial" w:cs="Arial"/>
          <w:sz w:val="24"/>
          <w:szCs w:val="24"/>
        </w:rPr>
        <w:t>comunidad</w:t>
      </w:r>
      <w:proofErr w:type="spellEnd"/>
      <w:r w:rsidRPr="0099224E">
        <w:rPr>
          <w:rFonts w:ascii="Arial" w:hAnsi="Arial" w:cs="Arial"/>
          <w:sz w:val="24"/>
          <w:szCs w:val="24"/>
        </w:rPr>
        <w:t xml:space="preserve"> científica ha </w:t>
      </w:r>
      <w:proofErr w:type="spellStart"/>
      <w:r w:rsidRPr="0099224E">
        <w:rPr>
          <w:rFonts w:ascii="Arial" w:hAnsi="Arial" w:cs="Arial"/>
          <w:sz w:val="24"/>
          <w:szCs w:val="24"/>
        </w:rPr>
        <w:t>hecho</w:t>
      </w:r>
      <w:proofErr w:type="spellEnd"/>
      <w:r w:rsidRPr="0099224E">
        <w:rPr>
          <w:rFonts w:ascii="Arial" w:hAnsi="Arial" w:cs="Arial"/>
          <w:sz w:val="24"/>
          <w:szCs w:val="24"/>
        </w:rPr>
        <w:t xml:space="preserve"> un gran </w:t>
      </w:r>
      <w:proofErr w:type="spellStart"/>
      <w:r w:rsidRPr="0099224E">
        <w:rPr>
          <w:rFonts w:ascii="Arial" w:hAnsi="Arial" w:cs="Arial"/>
          <w:sz w:val="24"/>
          <w:szCs w:val="24"/>
        </w:rPr>
        <w:t>esfuerzo</w:t>
      </w:r>
      <w:proofErr w:type="spellEnd"/>
      <w:r w:rsidRPr="0099224E">
        <w:rPr>
          <w:rFonts w:ascii="Arial" w:hAnsi="Arial" w:cs="Arial"/>
          <w:sz w:val="24"/>
          <w:szCs w:val="24"/>
        </w:rPr>
        <w:t xml:space="preserve"> por </w:t>
      </w:r>
      <w:proofErr w:type="spellStart"/>
      <w:r w:rsidRPr="0099224E">
        <w:rPr>
          <w:rFonts w:ascii="Arial" w:hAnsi="Arial" w:cs="Arial"/>
          <w:sz w:val="24"/>
          <w:szCs w:val="24"/>
        </w:rPr>
        <w:t>desarrollar</w:t>
      </w:r>
      <w:proofErr w:type="spellEnd"/>
      <w:r w:rsidRPr="0099224E">
        <w:rPr>
          <w:rFonts w:ascii="Arial" w:hAnsi="Arial" w:cs="Arial"/>
          <w:sz w:val="24"/>
          <w:szCs w:val="24"/>
        </w:rPr>
        <w:t xml:space="preserve"> </w:t>
      </w:r>
      <w:proofErr w:type="spellStart"/>
      <w:r w:rsidRPr="0099224E">
        <w:rPr>
          <w:rFonts w:ascii="Arial" w:hAnsi="Arial" w:cs="Arial"/>
          <w:sz w:val="24"/>
          <w:szCs w:val="24"/>
        </w:rPr>
        <w:t>biomarcadores</w:t>
      </w:r>
      <w:proofErr w:type="spellEnd"/>
      <w:r w:rsidRPr="0099224E">
        <w:rPr>
          <w:rFonts w:ascii="Arial" w:hAnsi="Arial" w:cs="Arial"/>
          <w:sz w:val="24"/>
          <w:szCs w:val="24"/>
        </w:rPr>
        <w:t xml:space="preserve"> de la </w:t>
      </w:r>
      <w:proofErr w:type="spellStart"/>
      <w:r w:rsidRPr="0099224E">
        <w:rPr>
          <w:rFonts w:ascii="Arial" w:hAnsi="Arial" w:cs="Arial"/>
          <w:sz w:val="24"/>
          <w:szCs w:val="24"/>
        </w:rPr>
        <w:t>enfermedad</w:t>
      </w:r>
      <w:proofErr w:type="spellEnd"/>
      <w:r w:rsidRPr="0099224E">
        <w:rPr>
          <w:rFonts w:ascii="Arial" w:hAnsi="Arial" w:cs="Arial"/>
          <w:sz w:val="24"/>
          <w:szCs w:val="24"/>
        </w:rPr>
        <w:t xml:space="preserve">, es </w:t>
      </w:r>
      <w:proofErr w:type="spellStart"/>
      <w:r w:rsidRPr="0099224E">
        <w:rPr>
          <w:rFonts w:ascii="Arial" w:hAnsi="Arial" w:cs="Arial"/>
          <w:sz w:val="24"/>
          <w:szCs w:val="24"/>
        </w:rPr>
        <w:t>decir</w:t>
      </w:r>
      <w:proofErr w:type="spellEnd"/>
      <w:r w:rsidRPr="0099224E">
        <w:rPr>
          <w:rFonts w:ascii="Arial" w:hAnsi="Arial" w:cs="Arial"/>
          <w:sz w:val="24"/>
          <w:szCs w:val="24"/>
        </w:rPr>
        <w:t xml:space="preserve">, </w:t>
      </w:r>
      <w:proofErr w:type="spellStart"/>
      <w:r w:rsidRPr="0099224E">
        <w:rPr>
          <w:rFonts w:ascii="Arial" w:hAnsi="Arial" w:cs="Arial"/>
          <w:sz w:val="24"/>
          <w:szCs w:val="24"/>
        </w:rPr>
        <w:t>técnicas</w:t>
      </w:r>
      <w:proofErr w:type="spellEnd"/>
      <w:r w:rsidRPr="0099224E">
        <w:rPr>
          <w:rFonts w:ascii="Arial" w:hAnsi="Arial" w:cs="Arial"/>
          <w:sz w:val="24"/>
          <w:szCs w:val="24"/>
        </w:rPr>
        <w:t xml:space="preserve"> de </w:t>
      </w:r>
      <w:proofErr w:type="spellStart"/>
      <w:r w:rsidRPr="0099224E">
        <w:rPr>
          <w:rFonts w:ascii="Arial" w:hAnsi="Arial" w:cs="Arial"/>
          <w:sz w:val="24"/>
          <w:szCs w:val="24"/>
        </w:rPr>
        <w:t>análisis</w:t>
      </w:r>
      <w:proofErr w:type="spellEnd"/>
      <w:r w:rsidRPr="0099224E">
        <w:rPr>
          <w:rFonts w:ascii="Arial" w:hAnsi="Arial" w:cs="Arial"/>
          <w:sz w:val="24"/>
          <w:szCs w:val="24"/>
        </w:rPr>
        <w:t xml:space="preserve"> </w:t>
      </w:r>
      <w:proofErr w:type="spellStart"/>
      <w:r w:rsidRPr="0099224E">
        <w:rPr>
          <w:rFonts w:ascii="Arial" w:hAnsi="Arial" w:cs="Arial"/>
          <w:sz w:val="24"/>
          <w:szCs w:val="24"/>
        </w:rPr>
        <w:t>bioquímicos</w:t>
      </w:r>
      <w:proofErr w:type="spellEnd"/>
      <w:r w:rsidRPr="0099224E">
        <w:rPr>
          <w:rFonts w:ascii="Arial" w:hAnsi="Arial" w:cs="Arial"/>
          <w:sz w:val="24"/>
          <w:szCs w:val="24"/>
        </w:rPr>
        <w:t xml:space="preserve"> y de </w:t>
      </w:r>
      <w:proofErr w:type="spellStart"/>
      <w:r w:rsidRPr="0099224E">
        <w:rPr>
          <w:rFonts w:ascii="Arial" w:hAnsi="Arial" w:cs="Arial"/>
          <w:sz w:val="24"/>
          <w:szCs w:val="24"/>
        </w:rPr>
        <w:t>neuroimagen</w:t>
      </w:r>
      <w:proofErr w:type="spellEnd"/>
      <w:r w:rsidRPr="0099224E">
        <w:rPr>
          <w:rFonts w:ascii="Arial" w:hAnsi="Arial" w:cs="Arial"/>
          <w:sz w:val="24"/>
          <w:szCs w:val="24"/>
        </w:rPr>
        <w:t xml:space="preserve"> que faciliten el </w:t>
      </w:r>
      <w:proofErr w:type="spellStart"/>
      <w:r w:rsidRPr="0099224E">
        <w:rPr>
          <w:rFonts w:ascii="Arial" w:hAnsi="Arial" w:cs="Arial"/>
          <w:sz w:val="24"/>
          <w:szCs w:val="24"/>
        </w:rPr>
        <w:t>diagnóstico</w:t>
      </w:r>
      <w:proofErr w:type="spellEnd"/>
      <w:r w:rsidRPr="0099224E">
        <w:rPr>
          <w:rFonts w:ascii="Arial" w:hAnsi="Arial" w:cs="Arial"/>
          <w:sz w:val="24"/>
          <w:szCs w:val="24"/>
        </w:rPr>
        <w:t xml:space="preserve"> </w:t>
      </w:r>
      <w:proofErr w:type="spellStart"/>
      <w:r w:rsidRPr="0099224E">
        <w:rPr>
          <w:rFonts w:ascii="Arial" w:hAnsi="Arial" w:cs="Arial"/>
          <w:sz w:val="24"/>
          <w:szCs w:val="24"/>
        </w:rPr>
        <w:t>temprano</w:t>
      </w:r>
      <w:proofErr w:type="spellEnd"/>
      <w:r w:rsidRPr="0099224E">
        <w:rPr>
          <w:rFonts w:ascii="Arial" w:hAnsi="Arial" w:cs="Arial"/>
          <w:sz w:val="24"/>
          <w:szCs w:val="24"/>
        </w:rPr>
        <w:t xml:space="preserve"> en estos casos. La </w:t>
      </w:r>
      <w:proofErr w:type="spellStart"/>
      <w:r w:rsidRPr="0099224E">
        <w:rPr>
          <w:rFonts w:ascii="Arial" w:hAnsi="Arial" w:cs="Arial"/>
          <w:sz w:val="24"/>
          <w:szCs w:val="24"/>
        </w:rPr>
        <w:t>búsqueda</w:t>
      </w:r>
      <w:proofErr w:type="spellEnd"/>
      <w:r w:rsidRPr="0099224E">
        <w:rPr>
          <w:rFonts w:ascii="Arial" w:hAnsi="Arial" w:cs="Arial"/>
          <w:sz w:val="24"/>
          <w:szCs w:val="24"/>
        </w:rPr>
        <w:t xml:space="preserve"> de </w:t>
      </w:r>
      <w:proofErr w:type="spellStart"/>
      <w:r w:rsidRPr="0099224E">
        <w:rPr>
          <w:rFonts w:ascii="Arial" w:hAnsi="Arial" w:cs="Arial"/>
          <w:sz w:val="24"/>
          <w:szCs w:val="24"/>
        </w:rPr>
        <w:t>biomarcadores</w:t>
      </w:r>
      <w:proofErr w:type="spellEnd"/>
      <w:r w:rsidRPr="0099224E">
        <w:rPr>
          <w:rFonts w:ascii="Arial" w:hAnsi="Arial" w:cs="Arial"/>
          <w:sz w:val="24"/>
          <w:szCs w:val="24"/>
        </w:rPr>
        <w:t xml:space="preserve"> y el estudio de </w:t>
      </w:r>
      <w:proofErr w:type="spellStart"/>
      <w:r w:rsidRPr="0099224E">
        <w:rPr>
          <w:rFonts w:ascii="Arial" w:hAnsi="Arial" w:cs="Arial"/>
          <w:sz w:val="24"/>
          <w:szCs w:val="24"/>
        </w:rPr>
        <w:t>su</w:t>
      </w:r>
      <w:proofErr w:type="spellEnd"/>
      <w:r w:rsidRPr="0099224E">
        <w:rPr>
          <w:rFonts w:ascii="Arial" w:hAnsi="Arial" w:cs="Arial"/>
          <w:sz w:val="24"/>
          <w:szCs w:val="24"/>
        </w:rPr>
        <w:t xml:space="preserve"> </w:t>
      </w:r>
      <w:proofErr w:type="spellStart"/>
      <w:r w:rsidRPr="0099224E">
        <w:rPr>
          <w:rFonts w:ascii="Arial" w:hAnsi="Arial" w:cs="Arial"/>
          <w:sz w:val="24"/>
          <w:szCs w:val="24"/>
        </w:rPr>
        <w:t>utilidad</w:t>
      </w:r>
      <w:proofErr w:type="spellEnd"/>
      <w:r w:rsidRPr="0099224E">
        <w:rPr>
          <w:rFonts w:ascii="Arial" w:hAnsi="Arial" w:cs="Arial"/>
          <w:sz w:val="24"/>
          <w:szCs w:val="24"/>
        </w:rPr>
        <w:t xml:space="preserve"> clínica para la </w:t>
      </w:r>
      <w:proofErr w:type="spellStart"/>
      <w:r w:rsidRPr="0099224E">
        <w:rPr>
          <w:rFonts w:ascii="Arial" w:hAnsi="Arial" w:cs="Arial"/>
          <w:sz w:val="24"/>
          <w:szCs w:val="24"/>
        </w:rPr>
        <w:t>detección</w:t>
      </w:r>
      <w:proofErr w:type="spellEnd"/>
      <w:r w:rsidRPr="0099224E">
        <w:rPr>
          <w:rFonts w:ascii="Arial" w:hAnsi="Arial" w:cs="Arial"/>
          <w:sz w:val="24"/>
          <w:szCs w:val="24"/>
        </w:rPr>
        <w:t xml:space="preserve"> </w:t>
      </w:r>
      <w:proofErr w:type="spellStart"/>
      <w:r w:rsidRPr="0099224E">
        <w:rPr>
          <w:rFonts w:ascii="Arial" w:hAnsi="Arial" w:cs="Arial"/>
          <w:sz w:val="24"/>
          <w:szCs w:val="24"/>
        </w:rPr>
        <w:t>precoz</w:t>
      </w:r>
      <w:proofErr w:type="spellEnd"/>
      <w:r w:rsidRPr="0099224E">
        <w:rPr>
          <w:rFonts w:ascii="Arial" w:hAnsi="Arial" w:cs="Arial"/>
          <w:sz w:val="24"/>
          <w:szCs w:val="24"/>
        </w:rPr>
        <w:t xml:space="preserve"> de la </w:t>
      </w:r>
      <w:proofErr w:type="spellStart"/>
      <w:r w:rsidRPr="0099224E">
        <w:rPr>
          <w:rFonts w:ascii="Arial" w:hAnsi="Arial" w:cs="Arial"/>
          <w:sz w:val="24"/>
          <w:szCs w:val="24"/>
        </w:rPr>
        <w:t>enfermedad</w:t>
      </w:r>
      <w:proofErr w:type="spellEnd"/>
      <w:r w:rsidRPr="0099224E">
        <w:rPr>
          <w:rFonts w:ascii="Arial" w:hAnsi="Arial" w:cs="Arial"/>
          <w:sz w:val="24"/>
          <w:szCs w:val="24"/>
        </w:rPr>
        <w:t xml:space="preserve"> ha </w:t>
      </w:r>
      <w:proofErr w:type="spellStart"/>
      <w:r w:rsidRPr="0099224E">
        <w:rPr>
          <w:rFonts w:ascii="Arial" w:hAnsi="Arial" w:cs="Arial"/>
          <w:sz w:val="24"/>
          <w:szCs w:val="24"/>
        </w:rPr>
        <w:t>sido</w:t>
      </w:r>
      <w:proofErr w:type="spellEnd"/>
      <w:r w:rsidRPr="0099224E">
        <w:rPr>
          <w:rFonts w:ascii="Arial" w:hAnsi="Arial" w:cs="Arial"/>
          <w:sz w:val="24"/>
          <w:szCs w:val="24"/>
        </w:rPr>
        <w:t xml:space="preserve"> una de las </w:t>
      </w:r>
      <w:proofErr w:type="spellStart"/>
      <w:r w:rsidRPr="0099224E">
        <w:rPr>
          <w:rFonts w:ascii="Arial" w:hAnsi="Arial" w:cs="Arial"/>
          <w:sz w:val="24"/>
          <w:szCs w:val="24"/>
        </w:rPr>
        <w:t>líneas</w:t>
      </w:r>
      <w:proofErr w:type="spellEnd"/>
      <w:r w:rsidRPr="0099224E">
        <w:rPr>
          <w:rFonts w:ascii="Arial" w:hAnsi="Arial" w:cs="Arial"/>
          <w:sz w:val="24"/>
          <w:szCs w:val="24"/>
        </w:rPr>
        <w:t xml:space="preserve"> de </w:t>
      </w:r>
      <w:proofErr w:type="spellStart"/>
      <w:r w:rsidRPr="0099224E">
        <w:rPr>
          <w:rFonts w:ascii="Arial" w:hAnsi="Arial" w:cs="Arial"/>
          <w:sz w:val="24"/>
          <w:szCs w:val="24"/>
        </w:rPr>
        <w:t>investigación</w:t>
      </w:r>
      <w:proofErr w:type="spellEnd"/>
      <w:r w:rsidRPr="0099224E">
        <w:rPr>
          <w:rFonts w:ascii="Arial" w:hAnsi="Arial" w:cs="Arial"/>
          <w:sz w:val="24"/>
          <w:szCs w:val="24"/>
        </w:rPr>
        <w:t xml:space="preserve"> </w:t>
      </w:r>
      <w:proofErr w:type="spellStart"/>
      <w:r w:rsidRPr="0099224E">
        <w:rPr>
          <w:rFonts w:ascii="Arial" w:hAnsi="Arial" w:cs="Arial"/>
          <w:sz w:val="24"/>
          <w:szCs w:val="24"/>
        </w:rPr>
        <w:t>prioritarias</w:t>
      </w:r>
      <w:proofErr w:type="spellEnd"/>
      <w:r w:rsidRPr="0099224E">
        <w:rPr>
          <w:rFonts w:ascii="Arial" w:hAnsi="Arial" w:cs="Arial"/>
          <w:sz w:val="24"/>
          <w:szCs w:val="24"/>
        </w:rPr>
        <w:t xml:space="preserve"> en la </w:t>
      </w:r>
      <w:proofErr w:type="spellStart"/>
      <w:r w:rsidRPr="0099224E">
        <w:rPr>
          <w:rFonts w:ascii="Arial" w:hAnsi="Arial" w:cs="Arial"/>
          <w:sz w:val="24"/>
          <w:szCs w:val="24"/>
        </w:rPr>
        <w:t>Unidad</w:t>
      </w:r>
      <w:proofErr w:type="spellEnd"/>
      <w:r w:rsidRPr="0099224E">
        <w:rPr>
          <w:rFonts w:ascii="Arial" w:hAnsi="Arial" w:cs="Arial"/>
          <w:sz w:val="24"/>
          <w:szCs w:val="24"/>
        </w:rPr>
        <w:t xml:space="preserve"> de </w:t>
      </w:r>
      <w:proofErr w:type="spellStart"/>
      <w:r w:rsidRPr="0099224E">
        <w:rPr>
          <w:rFonts w:ascii="Arial" w:hAnsi="Arial" w:cs="Arial"/>
          <w:sz w:val="24"/>
          <w:szCs w:val="24"/>
        </w:rPr>
        <w:t>Memoria</w:t>
      </w:r>
      <w:proofErr w:type="spellEnd"/>
      <w:r w:rsidRPr="0099224E">
        <w:rPr>
          <w:rFonts w:ascii="Arial" w:hAnsi="Arial" w:cs="Arial"/>
          <w:sz w:val="24"/>
          <w:szCs w:val="24"/>
        </w:rPr>
        <w:t xml:space="preserve"> en los </w:t>
      </w:r>
      <w:proofErr w:type="spellStart"/>
      <w:r w:rsidRPr="0099224E">
        <w:rPr>
          <w:rFonts w:ascii="Arial" w:hAnsi="Arial" w:cs="Arial"/>
          <w:sz w:val="24"/>
          <w:szCs w:val="24"/>
        </w:rPr>
        <w:t>últimos</w:t>
      </w:r>
      <w:proofErr w:type="spellEnd"/>
      <w:r w:rsidRPr="0099224E">
        <w:rPr>
          <w:rFonts w:ascii="Arial" w:hAnsi="Arial" w:cs="Arial"/>
          <w:sz w:val="24"/>
          <w:szCs w:val="24"/>
        </w:rPr>
        <w:t xml:space="preserve"> </w:t>
      </w:r>
      <w:proofErr w:type="spellStart"/>
      <w:r w:rsidRPr="0099224E">
        <w:rPr>
          <w:rFonts w:ascii="Arial" w:hAnsi="Arial" w:cs="Arial"/>
          <w:sz w:val="24"/>
          <w:szCs w:val="24"/>
        </w:rPr>
        <w:t>diez</w:t>
      </w:r>
      <w:proofErr w:type="spellEnd"/>
      <w:r w:rsidRPr="0099224E">
        <w:rPr>
          <w:rFonts w:ascii="Arial" w:hAnsi="Arial" w:cs="Arial"/>
          <w:sz w:val="24"/>
          <w:szCs w:val="24"/>
        </w:rPr>
        <w:t xml:space="preserve"> </w:t>
      </w:r>
      <w:proofErr w:type="spellStart"/>
      <w:r w:rsidRPr="0099224E">
        <w:rPr>
          <w:rFonts w:ascii="Arial" w:hAnsi="Arial" w:cs="Arial"/>
          <w:sz w:val="24"/>
          <w:szCs w:val="24"/>
        </w:rPr>
        <w:t>años</w:t>
      </w:r>
      <w:proofErr w:type="spellEnd"/>
      <w:r w:rsidRPr="0099224E">
        <w:rPr>
          <w:rFonts w:ascii="Arial" w:hAnsi="Arial" w:cs="Arial"/>
          <w:sz w:val="24"/>
          <w:szCs w:val="24"/>
        </w:rPr>
        <w:t>.</w:t>
      </w:r>
    </w:p>
    <w:p w:rsidR="00B077C3" w:rsidRPr="0099224E" w:rsidRDefault="00B077C3" w:rsidP="0099224E">
      <w:pPr>
        <w:spacing w:after="0"/>
        <w:jc w:val="both"/>
        <w:rPr>
          <w:rFonts w:ascii="Arial" w:hAnsi="Arial" w:cs="Arial"/>
          <w:b/>
          <w:sz w:val="24"/>
          <w:szCs w:val="24"/>
        </w:rPr>
      </w:pPr>
      <w:r w:rsidRPr="0099224E">
        <w:rPr>
          <w:rFonts w:ascii="Arial" w:hAnsi="Arial" w:cs="Arial"/>
          <w:b/>
          <w:sz w:val="24"/>
          <w:szCs w:val="24"/>
        </w:rPr>
        <w:t>¿</w:t>
      </w:r>
      <w:proofErr w:type="spellStart"/>
      <w:r w:rsidRPr="0099224E">
        <w:rPr>
          <w:rFonts w:ascii="Arial" w:hAnsi="Arial" w:cs="Arial"/>
          <w:b/>
          <w:sz w:val="24"/>
          <w:szCs w:val="24"/>
        </w:rPr>
        <w:t>Qué</w:t>
      </w:r>
      <w:proofErr w:type="spellEnd"/>
      <w:r w:rsidRPr="0099224E">
        <w:rPr>
          <w:rFonts w:ascii="Arial" w:hAnsi="Arial" w:cs="Arial"/>
          <w:b/>
          <w:sz w:val="24"/>
          <w:szCs w:val="24"/>
        </w:rPr>
        <w:t xml:space="preserve"> hemos </w:t>
      </w:r>
      <w:proofErr w:type="spellStart"/>
      <w:r w:rsidRPr="0099224E">
        <w:rPr>
          <w:rFonts w:ascii="Arial" w:hAnsi="Arial" w:cs="Arial"/>
          <w:b/>
          <w:sz w:val="24"/>
          <w:szCs w:val="24"/>
        </w:rPr>
        <w:t>hecho</w:t>
      </w:r>
      <w:proofErr w:type="spellEnd"/>
      <w:r w:rsidRPr="0099224E">
        <w:rPr>
          <w:rFonts w:ascii="Arial" w:hAnsi="Arial" w:cs="Arial"/>
          <w:b/>
          <w:sz w:val="24"/>
          <w:szCs w:val="24"/>
        </w:rPr>
        <w:t xml:space="preserve"> en este estudio?</w:t>
      </w:r>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 xml:space="preserve">El estudio </w:t>
      </w:r>
      <w:proofErr w:type="spellStart"/>
      <w:r w:rsidRPr="0099224E">
        <w:rPr>
          <w:rFonts w:ascii="Arial" w:hAnsi="Arial" w:cs="Arial"/>
          <w:sz w:val="24"/>
          <w:szCs w:val="24"/>
        </w:rPr>
        <w:t>contó</w:t>
      </w:r>
      <w:proofErr w:type="spellEnd"/>
      <w:r w:rsidRPr="0099224E">
        <w:rPr>
          <w:rFonts w:ascii="Arial" w:hAnsi="Arial" w:cs="Arial"/>
          <w:sz w:val="24"/>
          <w:szCs w:val="24"/>
        </w:rPr>
        <w:t xml:space="preserve"> con la </w:t>
      </w:r>
      <w:proofErr w:type="spellStart"/>
      <w:r w:rsidRPr="0099224E">
        <w:rPr>
          <w:rFonts w:ascii="Arial" w:hAnsi="Arial" w:cs="Arial"/>
          <w:sz w:val="24"/>
          <w:szCs w:val="24"/>
        </w:rPr>
        <w:t>participación</w:t>
      </w:r>
      <w:proofErr w:type="spellEnd"/>
      <w:r w:rsidRPr="0099224E">
        <w:rPr>
          <w:rFonts w:ascii="Arial" w:hAnsi="Arial" w:cs="Arial"/>
          <w:sz w:val="24"/>
          <w:szCs w:val="24"/>
        </w:rPr>
        <w:t xml:space="preserve"> de cerca de 100 </w:t>
      </w:r>
      <w:proofErr w:type="spellStart"/>
      <w:r w:rsidRPr="0099224E">
        <w:rPr>
          <w:rFonts w:ascii="Arial" w:hAnsi="Arial" w:cs="Arial"/>
          <w:sz w:val="24"/>
          <w:szCs w:val="24"/>
        </w:rPr>
        <w:t>pacientes</w:t>
      </w:r>
      <w:proofErr w:type="spellEnd"/>
      <w:r w:rsidRPr="0099224E">
        <w:rPr>
          <w:rFonts w:ascii="Arial" w:hAnsi="Arial" w:cs="Arial"/>
          <w:sz w:val="24"/>
          <w:szCs w:val="24"/>
        </w:rPr>
        <w:t xml:space="preserve"> y </w:t>
      </w:r>
      <w:proofErr w:type="spellStart"/>
      <w:r w:rsidRPr="0099224E">
        <w:rPr>
          <w:rFonts w:ascii="Arial" w:hAnsi="Arial" w:cs="Arial"/>
          <w:sz w:val="24"/>
          <w:szCs w:val="24"/>
        </w:rPr>
        <w:t>voluntarios</w:t>
      </w:r>
      <w:proofErr w:type="spellEnd"/>
      <w:r w:rsidRPr="0099224E">
        <w:rPr>
          <w:rFonts w:ascii="Arial" w:hAnsi="Arial" w:cs="Arial"/>
          <w:sz w:val="24"/>
          <w:szCs w:val="24"/>
        </w:rPr>
        <w:t xml:space="preserve"> del estudio SPIN (</w:t>
      </w:r>
      <w:hyperlink r:id="rId12" w:history="1">
        <w:r w:rsidRPr="0099224E">
          <w:rPr>
            <w:rStyle w:val="Enlla"/>
            <w:rFonts w:ascii="Arial" w:hAnsi="Arial" w:cs="Arial"/>
            <w:sz w:val="24"/>
            <w:szCs w:val="24"/>
          </w:rPr>
          <w:t>https://santpaumemoryunit.com/es/lineas-investigacion/cohorte-spin/</w:t>
        </w:r>
      </w:hyperlink>
      <w:r w:rsidRPr="0099224E">
        <w:rPr>
          <w:rFonts w:ascii="Arial" w:hAnsi="Arial" w:cs="Arial"/>
          <w:sz w:val="24"/>
          <w:szCs w:val="24"/>
        </w:rPr>
        <w:t xml:space="preserve">) a los que se </w:t>
      </w:r>
      <w:proofErr w:type="spellStart"/>
      <w:r w:rsidRPr="0099224E">
        <w:rPr>
          <w:rFonts w:ascii="Arial" w:hAnsi="Arial" w:cs="Arial"/>
          <w:sz w:val="24"/>
          <w:szCs w:val="24"/>
        </w:rPr>
        <w:t>realizó</w:t>
      </w:r>
      <w:proofErr w:type="spellEnd"/>
      <w:r w:rsidRPr="0099224E">
        <w:rPr>
          <w:rFonts w:ascii="Arial" w:hAnsi="Arial" w:cs="Arial"/>
          <w:sz w:val="24"/>
          <w:szCs w:val="24"/>
        </w:rPr>
        <w:t xml:space="preserve"> una </w:t>
      </w:r>
      <w:proofErr w:type="spellStart"/>
      <w:r w:rsidRPr="0099224E">
        <w:rPr>
          <w:rFonts w:ascii="Arial" w:hAnsi="Arial" w:cs="Arial"/>
          <w:sz w:val="24"/>
          <w:szCs w:val="24"/>
        </w:rPr>
        <w:t>punción</w:t>
      </w:r>
      <w:proofErr w:type="spellEnd"/>
      <w:r w:rsidRPr="0099224E">
        <w:rPr>
          <w:rFonts w:ascii="Arial" w:hAnsi="Arial" w:cs="Arial"/>
          <w:sz w:val="24"/>
          <w:szCs w:val="24"/>
        </w:rPr>
        <w:t xml:space="preserve"> lumbar para la </w:t>
      </w:r>
      <w:proofErr w:type="spellStart"/>
      <w:r w:rsidRPr="0099224E">
        <w:rPr>
          <w:rFonts w:ascii="Arial" w:hAnsi="Arial" w:cs="Arial"/>
          <w:sz w:val="24"/>
          <w:szCs w:val="24"/>
        </w:rPr>
        <w:t>obtención</w:t>
      </w:r>
      <w:proofErr w:type="spellEnd"/>
      <w:r w:rsidRPr="0099224E">
        <w:rPr>
          <w:rFonts w:ascii="Arial" w:hAnsi="Arial" w:cs="Arial"/>
          <w:sz w:val="24"/>
          <w:szCs w:val="24"/>
        </w:rPr>
        <w:t xml:space="preserve"> de </w:t>
      </w:r>
      <w:proofErr w:type="spellStart"/>
      <w:r w:rsidRPr="0099224E">
        <w:rPr>
          <w:rFonts w:ascii="Arial" w:hAnsi="Arial" w:cs="Arial"/>
          <w:sz w:val="24"/>
          <w:szCs w:val="24"/>
        </w:rPr>
        <w:t>líquido</w:t>
      </w:r>
      <w:proofErr w:type="spellEnd"/>
      <w:r w:rsidRPr="0099224E">
        <w:rPr>
          <w:rFonts w:ascii="Arial" w:hAnsi="Arial" w:cs="Arial"/>
          <w:sz w:val="24"/>
          <w:szCs w:val="24"/>
        </w:rPr>
        <w:t xml:space="preserve"> </w:t>
      </w:r>
      <w:proofErr w:type="spellStart"/>
      <w:r w:rsidRPr="0099224E">
        <w:rPr>
          <w:rFonts w:ascii="Arial" w:hAnsi="Arial" w:cs="Arial"/>
          <w:sz w:val="24"/>
          <w:szCs w:val="24"/>
        </w:rPr>
        <w:t>cefalorraquídeo</w:t>
      </w:r>
      <w:proofErr w:type="spellEnd"/>
      <w:r w:rsidRPr="0099224E">
        <w:rPr>
          <w:rFonts w:ascii="Arial" w:hAnsi="Arial" w:cs="Arial"/>
          <w:sz w:val="24"/>
          <w:szCs w:val="24"/>
        </w:rPr>
        <w:t xml:space="preserve">. Estos </w:t>
      </w:r>
      <w:proofErr w:type="spellStart"/>
      <w:r w:rsidRPr="0099224E">
        <w:rPr>
          <w:rFonts w:ascii="Arial" w:hAnsi="Arial" w:cs="Arial"/>
          <w:sz w:val="24"/>
          <w:szCs w:val="24"/>
        </w:rPr>
        <w:t>mismos</w:t>
      </w:r>
      <w:proofErr w:type="spellEnd"/>
      <w:r w:rsidRPr="0099224E">
        <w:rPr>
          <w:rFonts w:ascii="Arial" w:hAnsi="Arial" w:cs="Arial"/>
          <w:sz w:val="24"/>
          <w:szCs w:val="24"/>
        </w:rPr>
        <w:t xml:space="preserve"> </w:t>
      </w:r>
      <w:proofErr w:type="spellStart"/>
      <w:r w:rsidRPr="0099224E">
        <w:rPr>
          <w:rFonts w:ascii="Arial" w:hAnsi="Arial" w:cs="Arial"/>
          <w:sz w:val="24"/>
          <w:szCs w:val="24"/>
        </w:rPr>
        <w:t>participantes</w:t>
      </w:r>
      <w:proofErr w:type="spellEnd"/>
      <w:r w:rsidRPr="0099224E">
        <w:rPr>
          <w:rFonts w:ascii="Arial" w:hAnsi="Arial" w:cs="Arial"/>
          <w:sz w:val="24"/>
          <w:szCs w:val="24"/>
        </w:rPr>
        <w:t xml:space="preserve"> se </w:t>
      </w:r>
      <w:proofErr w:type="spellStart"/>
      <w:r w:rsidRPr="0099224E">
        <w:rPr>
          <w:rFonts w:ascii="Arial" w:hAnsi="Arial" w:cs="Arial"/>
          <w:sz w:val="24"/>
          <w:szCs w:val="24"/>
        </w:rPr>
        <w:t>hicieron</w:t>
      </w:r>
      <w:proofErr w:type="spellEnd"/>
      <w:r w:rsidRPr="0099224E">
        <w:rPr>
          <w:rFonts w:ascii="Arial" w:hAnsi="Arial" w:cs="Arial"/>
          <w:sz w:val="24"/>
          <w:szCs w:val="24"/>
        </w:rPr>
        <w:t xml:space="preserve"> una </w:t>
      </w:r>
      <w:proofErr w:type="spellStart"/>
      <w:r w:rsidRPr="0099224E">
        <w:rPr>
          <w:rFonts w:ascii="Arial" w:hAnsi="Arial" w:cs="Arial"/>
          <w:sz w:val="24"/>
          <w:szCs w:val="24"/>
        </w:rPr>
        <w:t>prueba</w:t>
      </w:r>
      <w:proofErr w:type="spellEnd"/>
      <w:r w:rsidRPr="0099224E">
        <w:rPr>
          <w:rFonts w:ascii="Arial" w:hAnsi="Arial" w:cs="Arial"/>
          <w:sz w:val="24"/>
          <w:szCs w:val="24"/>
        </w:rPr>
        <w:t xml:space="preserve"> de </w:t>
      </w:r>
      <w:proofErr w:type="spellStart"/>
      <w:r w:rsidRPr="0099224E">
        <w:rPr>
          <w:rFonts w:ascii="Arial" w:hAnsi="Arial" w:cs="Arial"/>
          <w:sz w:val="24"/>
          <w:szCs w:val="24"/>
        </w:rPr>
        <w:t>imagen</w:t>
      </w:r>
      <w:proofErr w:type="spellEnd"/>
      <w:r w:rsidRPr="0099224E">
        <w:rPr>
          <w:rFonts w:ascii="Arial" w:hAnsi="Arial" w:cs="Arial"/>
          <w:sz w:val="24"/>
          <w:szCs w:val="24"/>
        </w:rPr>
        <w:t xml:space="preserve"> cerebral (PET) para </w:t>
      </w:r>
      <w:proofErr w:type="spellStart"/>
      <w:r w:rsidRPr="0099224E">
        <w:rPr>
          <w:rFonts w:ascii="Arial" w:hAnsi="Arial" w:cs="Arial"/>
          <w:sz w:val="24"/>
          <w:szCs w:val="24"/>
        </w:rPr>
        <w:t>visualizar</w:t>
      </w:r>
      <w:proofErr w:type="spellEnd"/>
      <w:r w:rsidRPr="0099224E">
        <w:rPr>
          <w:rFonts w:ascii="Arial" w:hAnsi="Arial" w:cs="Arial"/>
          <w:sz w:val="24"/>
          <w:szCs w:val="24"/>
        </w:rPr>
        <w:t xml:space="preserve"> la presencia o </w:t>
      </w:r>
      <w:proofErr w:type="spellStart"/>
      <w:r w:rsidRPr="0099224E">
        <w:rPr>
          <w:rFonts w:ascii="Arial" w:hAnsi="Arial" w:cs="Arial"/>
          <w:sz w:val="24"/>
          <w:szCs w:val="24"/>
        </w:rPr>
        <w:t>ausencia</w:t>
      </w:r>
      <w:proofErr w:type="spellEnd"/>
      <w:r w:rsidRPr="0099224E">
        <w:rPr>
          <w:rFonts w:ascii="Arial" w:hAnsi="Arial" w:cs="Arial"/>
          <w:sz w:val="24"/>
          <w:szCs w:val="24"/>
        </w:rPr>
        <w:t xml:space="preserve"> de </w:t>
      </w:r>
      <w:proofErr w:type="spellStart"/>
      <w:r w:rsidRPr="0099224E">
        <w:rPr>
          <w:rFonts w:ascii="Arial" w:hAnsi="Arial" w:cs="Arial"/>
          <w:sz w:val="24"/>
          <w:szCs w:val="24"/>
        </w:rPr>
        <w:t>depósitos</w:t>
      </w:r>
      <w:proofErr w:type="spellEnd"/>
      <w:r w:rsidRPr="0099224E">
        <w:rPr>
          <w:rFonts w:ascii="Arial" w:hAnsi="Arial" w:cs="Arial"/>
          <w:sz w:val="24"/>
          <w:szCs w:val="24"/>
        </w:rPr>
        <w:t xml:space="preserve"> de amiloide cerebral. En el estudio se </w:t>
      </w:r>
      <w:proofErr w:type="spellStart"/>
      <w:r w:rsidRPr="0099224E">
        <w:rPr>
          <w:rFonts w:ascii="Arial" w:hAnsi="Arial" w:cs="Arial"/>
          <w:sz w:val="24"/>
          <w:szCs w:val="24"/>
        </w:rPr>
        <w:t>compararon</w:t>
      </w:r>
      <w:proofErr w:type="spellEnd"/>
      <w:r w:rsidRPr="0099224E">
        <w:rPr>
          <w:rFonts w:ascii="Arial" w:hAnsi="Arial" w:cs="Arial"/>
          <w:sz w:val="24"/>
          <w:szCs w:val="24"/>
        </w:rPr>
        <w:t xml:space="preserve"> los valores de </w:t>
      </w:r>
      <w:proofErr w:type="spellStart"/>
      <w:r w:rsidRPr="0099224E">
        <w:rPr>
          <w:rFonts w:ascii="Arial" w:hAnsi="Arial" w:cs="Arial"/>
          <w:sz w:val="24"/>
          <w:szCs w:val="24"/>
        </w:rPr>
        <w:t>cuatro</w:t>
      </w:r>
      <w:proofErr w:type="spellEnd"/>
      <w:r w:rsidRPr="0099224E">
        <w:rPr>
          <w:rFonts w:ascii="Arial" w:hAnsi="Arial" w:cs="Arial"/>
          <w:sz w:val="24"/>
          <w:szCs w:val="24"/>
        </w:rPr>
        <w:t xml:space="preserve"> </w:t>
      </w:r>
      <w:proofErr w:type="spellStart"/>
      <w:r w:rsidRPr="0099224E">
        <w:rPr>
          <w:rFonts w:ascii="Arial" w:hAnsi="Arial" w:cs="Arial"/>
          <w:sz w:val="24"/>
          <w:szCs w:val="24"/>
        </w:rPr>
        <w:t>biomarcadores</w:t>
      </w:r>
      <w:proofErr w:type="spellEnd"/>
      <w:r w:rsidRPr="0099224E">
        <w:rPr>
          <w:rFonts w:ascii="Arial" w:hAnsi="Arial" w:cs="Arial"/>
          <w:sz w:val="24"/>
          <w:szCs w:val="24"/>
        </w:rPr>
        <w:t xml:space="preserve"> en el </w:t>
      </w:r>
      <w:proofErr w:type="spellStart"/>
      <w:r w:rsidRPr="0099224E">
        <w:rPr>
          <w:rFonts w:ascii="Arial" w:hAnsi="Arial" w:cs="Arial"/>
          <w:sz w:val="24"/>
          <w:szCs w:val="24"/>
        </w:rPr>
        <w:t>líquido</w:t>
      </w:r>
      <w:proofErr w:type="spellEnd"/>
      <w:r w:rsidRPr="0099224E">
        <w:rPr>
          <w:rFonts w:ascii="Arial" w:hAnsi="Arial" w:cs="Arial"/>
          <w:sz w:val="24"/>
          <w:szCs w:val="24"/>
        </w:rPr>
        <w:t xml:space="preserve"> </w:t>
      </w:r>
      <w:proofErr w:type="spellStart"/>
      <w:r w:rsidRPr="0099224E">
        <w:rPr>
          <w:rFonts w:ascii="Arial" w:hAnsi="Arial" w:cs="Arial"/>
          <w:sz w:val="24"/>
          <w:szCs w:val="24"/>
        </w:rPr>
        <w:t>analizados</w:t>
      </w:r>
      <w:proofErr w:type="spellEnd"/>
      <w:r w:rsidRPr="0099224E">
        <w:rPr>
          <w:rFonts w:ascii="Arial" w:hAnsi="Arial" w:cs="Arial"/>
          <w:sz w:val="24"/>
          <w:szCs w:val="24"/>
        </w:rPr>
        <w:t xml:space="preserve"> </w:t>
      </w:r>
      <w:proofErr w:type="spellStart"/>
      <w:r w:rsidRPr="0099224E">
        <w:rPr>
          <w:rFonts w:ascii="Arial" w:hAnsi="Arial" w:cs="Arial"/>
          <w:sz w:val="24"/>
          <w:szCs w:val="24"/>
        </w:rPr>
        <w:t>mediante</w:t>
      </w:r>
      <w:proofErr w:type="spellEnd"/>
      <w:r w:rsidRPr="0099224E">
        <w:rPr>
          <w:rFonts w:ascii="Arial" w:hAnsi="Arial" w:cs="Arial"/>
          <w:sz w:val="24"/>
          <w:szCs w:val="24"/>
        </w:rPr>
        <w:t xml:space="preserve"> una </w:t>
      </w:r>
      <w:proofErr w:type="spellStart"/>
      <w:r w:rsidRPr="0099224E">
        <w:rPr>
          <w:rFonts w:ascii="Arial" w:hAnsi="Arial" w:cs="Arial"/>
          <w:sz w:val="24"/>
          <w:szCs w:val="24"/>
        </w:rPr>
        <w:t>técnica</w:t>
      </w:r>
      <w:proofErr w:type="spellEnd"/>
      <w:r w:rsidRPr="0099224E">
        <w:rPr>
          <w:rFonts w:ascii="Arial" w:hAnsi="Arial" w:cs="Arial"/>
          <w:sz w:val="24"/>
          <w:szCs w:val="24"/>
        </w:rPr>
        <w:t xml:space="preserve"> </w:t>
      </w:r>
      <w:proofErr w:type="spellStart"/>
      <w:r w:rsidRPr="0099224E">
        <w:rPr>
          <w:rFonts w:ascii="Arial" w:hAnsi="Arial" w:cs="Arial"/>
          <w:sz w:val="24"/>
          <w:szCs w:val="24"/>
        </w:rPr>
        <w:t>automatizada</w:t>
      </w:r>
      <w:proofErr w:type="spellEnd"/>
      <w:r w:rsidRPr="0099224E">
        <w:rPr>
          <w:rFonts w:ascii="Arial" w:hAnsi="Arial" w:cs="Arial"/>
          <w:sz w:val="24"/>
          <w:szCs w:val="24"/>
        </w:rPr>
        <w:t xml:space="preserve"> con las </w:t>
      </w:r>
      <w:proofErr w:type="spellStart"/>
      <w:r w:rsidRPr="0099224E">
        <w:rPr>
          <w:rFonts w:ascii="Arial" w:hAnsi="Arial" w:cs="Arial"/>
          <w:sz w:val="24"/>
          <w:szCs w:val="24"/>
        </w:rPr>
        <w:t>imágenes</w:t>
      </w:r>
      <w:proofErr w:type="spellEnd"/>
      <w:r w:rsidRPr="0099224E">
        <w:rPr>
          <w:rFonts w:ascii="Arial" w:hAnsi="Arial" w:cs="Arial"/>
          <w:sz w:val="24"/>
          <w:szCs w:val="24"/>
        </w:rPr>
        <w:t xml:space="preserve"> de PET amiloide para cada </w:t>
      </w:r>
      <w:proofErr w:type="spellStart"/>
      <w:r w:rsidRPr="0099224E">
        <w:rPr>
          <w:rFonts w:ascii="Arial" w:hAnsi="Arial" w:cs="Arial"/>
          <w:sz w:val="24"/>
          <w:szCs w:val="24"/>
        </w:rPr>
        <w:t>participante</w:t>
      </w:r>
      <w:proofErr w:type="spellEnd"/>
      <w:r w:rsidRPr="0099224E">
        <w:rPr>
          <w:rFonts w:ascii="Arial" w:hAnsi="Arial" w:cs="Arial"/>
          <w:sz w:val="24"/>
          <w:szCs w:val="24"/>
        </w:rPr>
        <w:t>.</w:t>
      </w:r>
    </w:p>
    <w:p w:rsidR="00B077C3" w:rsidRPr="0099224E" w:rsidRDefault="00B077C3" w:rsidP="0099224E">
      <w:pPr>
        <w:spacing w:after="0"/>
        <w:jc w:val="both"/>
        <w:rPr>
          <w:rFonts w:ascii="Arial" w:hAnsi="Arial" w:cs="Arial"/>
          <w:b/>
          <w:sz w:val="24"/>
          <w:szCs w:val="24"/>
        </w:rPr>
      </w:pPr>
      <w:proofErr w:type="spellStart"/>
      <w:r w:rsidRPr="0099224E">
        <w:rPr>
          <w:rFonts w:ascii="Arial" w:hAnsi="Arial" w:cs="Arial"/>
          <w:b/>
          <w:sz w:val="24"/>
          <w:szCs w:val="24"/>
        </w:rPr>
        <w:t>Resultados</w:t>
      </w:r>
      <w:proofErr w:type="spellEnd"/>
      <w:r w:rsidRPr="0099224E">
        <w:rPr>
          <w:rFonts w:ascii="Arial" w:hAnsi="Arial" w:cs="Arial"/>
          <w:b/>
          <w:sz w:val="24"/>
          <w:szCs w:val="24"/>
        </w:rPr>
        <w:t xml:space="preserve"> </w:t>
      </w:r>
      <w:proofErr w:type="spellStart"/>
      <w:r w:rsidRPr="0099224E">
        <w:rPr>
          <w:rFonts w:ascii="Arial" w:hAnsi="Arial" w:cs="Arial"/>
          <w:b/>
          <w:sz w:val="24"/>
          <w:szCs w:val="24"/>
        </w:rPr>
        <w:t>principales</w:t>
      </w:r>
      <w:proofErr w:type="spellEnd"/>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 xml:space="preserve">La </w:t>
      </w:r>
      <w:proofErr w:type="spellStart"/>
      <w:r w:rsidRPr="0099224E">
        <w:rPr>
          <w:rFonts w:ascii="Arial" w:hAnsi="Arial" w:cs="Arial"/>
          <w:sz w:val="24"/>
          <w:szCs w:val="24"/>
        </w:rPr>
        <w:t>comparación</w:t>
      </w:r>
      <w:proofErr w:type="spellEnd"/>
      <w:r w:rsidRPr="0099224E">
        <w:rPr>
          <w:rFonts w:ascii="Arial" w:hAnsi="Arial" w:cs="Arial"/>
          <w:sz w:val="24"/>
          <w:szCs w:val="24"/>
        </w:rPr>
        <w:t xml:space="preserve"> entre </w:t>
      </w:r>
      <w:proofErr w:type="spellStart"/>
      <w:r w:rsidRPr="0099224E">
        <w:rPr>
          <w:rFonts w:ascii="Arial" w:hAnsi="Arial" w:cs="Arial"/>
          <w:sz w:val="24"/>
          <w:szCs w:val="24"/>
        </w:rPr>
        <w:t>líquido</w:t>
      </w:r>
      <w:proofErr w:type="spellEnd"/>
      <w:r w:rsidRPr="0099224E">
        <w:rPr>
          <w:rFonts w:ascii="Arial" w:hAnsi="Arial" w:cs="Arial"/>
          <w:sz w:val="24"/>
          <w:szCs w:val="24"/>
        </w:rPr>
        <w:t xml:space="preserve"> </w:t>
      </w:r>
      <w:proofErr w:type="spellStart"/>
      <w:r w:rsidRPr="0099224E">
        <w:rPr>
          <w:rFonts w:ascii="Arial" w:hAnsi="Arial" w:cs="Arial"/>
          <w:sz w:val="24"/>
          <w:szCs w:val="24"/>
        </w:rPr>
        <w:t>cefalorraquídeo</w:t>
      </w:r>
      <w:proofErr w:type="spellEnd"/>
      <w:r w:rsidRPr="0099224E">
        <w:rPr>
          <w:rFonts w:ascii="Arial" w:hAnsi="Arial" w:cs="Arial"/>
          <w:sz w:val="24"/>
          <w:szCs w:val="24"/>
        </w:rPr>
        <w:t xml:space="preserve"> y PET amiloide </w:t>
      </w:r>
      <w:proofErr w:type="spellStart"/>
      <w:r w:rsidRPr="0099224E">
        <w:rPr>
          <w:rFonts w:ascii="Arial" w:hAnsi="Arial" w:cs="Arial"/>
          <w:sz w:val="24"/>
          <w:szCs w:val="24"/>
        </w:rPr>
        <w:t>permitió</w:t>
      </w:r>
      <w:proofErr w:type="spellEnd"/>
      <w:r w:rsidRPr="0099224E">
        <w:rPr>
          <w:rFonts w:ascii="Arial" w:hAnsi="Arial" w:cs="Arial"/>
          <w:sz w:val="24"/>
          <w:szCs w:val="24"/>
        </w:rPr>
        <w:t xml:space="preserve"> </w:t>
      </w:r>
      <w:proofErr w:type="spellStart"/>
      <w:r w:rsidRPr="0099224E">
        <w:rPr>
          <w:rFonts w:ascii="Arial" w:hAnsi="Arial" w:cs="Arial"/>
          <w:sz w:val="24"/>
          <w:szCs w:val="24"/>
        </w:rPr>
        <w:t>establecer</w:t>
      </w:r>
      <w:proofErr w:type="spellEnd"/>
      <w:r w:rsidRPr="0099224E">
        <w:rPr>
          <w:rFonts w:ascii="Arial" w:hAnsi="Arial" w:cs="Arial"/>
          <w:sz w:val="24"/>
          <w:szCs w:val="24"/>
        </w:rPr>
        <w:t xml:space="preserve"> los </w:t>
      </w:r>
      <w:proofErr w:type="spellStart"/>
      <w:r w:rsidRPr="0099224E">
        <w:rPr>
          <w:rFonts w:ascii="Arial" w:hAnsi="Arial" w:cs="Arial"/>
          <w:sz w:val="24"/>
          <w:szCs w:val="24"/>
        </w:rPr>
        <w:t>niveles</w:t>
      </w:r>
      <w:proofErr w:type="spellEnd"/>
      <w:r w:rsidRPr="0099224E">
        <w:rPr>
          <w:rFonts w:ascii="Arial" w:hAnsi="Arial" w:cs="Arial"/>
          <w:sz w:val="24"/>
          <w:szCs w:val="24"/>
        </w:rPr>
        <w:t xml:space="preserve"> de </w:t>
      </w:r>
      <w:proofErr w:type="spellStart"/>
      <w:r w:rsidRPr="0099224E">
        <w:rPr>
          <w:rFonts w:ascii="Arial" w:hAnsi="Arial" w:cs="Arial"/>
          <w:sz w:val="24"/>
          <w:szCs w:val="24"/>
        </w:rPr>
        <w:t>estas</w:t>
      </w:r>
      <w:proofErr w:type="spellEnd"/>
      <w:r w:rsidRPr="0099224E">
        <w:rPr>
          <w:rFonts w:ascii="Arial" w:hAnsi="Arial" w:cs="Arial"/>
          <w:sz w:val="24"/>
          <w:szCs w:val="24"/>
        </w:rPr>
        <w:t xml:space="preserve"> </w:t>
      </w:r>
      <w:proofErr w:type="spellStart"/>
      <w:r w:rsidRPr="0099224E">
        <w:rPr>
          <w:rFonts w:ascii="Arial" w:hAnsi="Arial" w:cs="Arial"/>
          <w:sz w:val="24"/>
          <w:szCs w:val="24"/>
        </w:rPr>
        <w:t>cuatro</w:t>
      </w:r>
      <w:proofErr w:type="spellEnd"/>
      <w:r w:rsidRPr="0099224E">
        <w:rPr>
          <w:rFonts w:ascii="Arial" w:hAnsi="Arial" w:cs="Arial"/>
          <w:sz w:val="24"/>
          <w:szCs w:val="24"/>
        </w:rPr>
        <w:t xml:space="preserve"> </w:t>
      </w:r>
      <w:proofErr w:type="spellStart"/>
      <w:r w:rsidRPr="0099224E">
        <w:rPr>
          <w:rFonts w:ascii="Arial" w:hAnsi="Arial" w:cs="Arial"/>
          <w:sz w:val="24"/>
          <w:szCs w:val="24"/>
        </w:rPr>
        <w:t>proteínas</w:t>
      </w:r>
      <w:proofErr w:type="spellEnd"/>
      <w:r w:rsidRPr="0099224E">
        <w:rPr>
          <w:rFonts w:ascii="Arial" w:hAnsi="Arial" w:cs="Arial"/>
          <w:sz w:val="24"/>
          <w:szCs w:val="24"/>
        </w:rPr>
        <w:t xml:space="preserve"> (o «</w:t>
      </w:r>
      <w:proofErr w:type="spellStart"/>
      <w:r w:rsidRPr="0099224E">
        <w:rPr>
          <w:rFonts w:ascii="Arial" w:hAnsi="Arial" w:cs="Arial"/>
          <w:sz w:val="24"/>
          <w:szCs w:val="24"/>
        </w:rPr>
        <w:t>puntos</w:t>
      </w:r>
      <w:proofErr w:type="spellEnd"/>
      <w:r w:rsidRPr="0099224E">
        <w:rPr>
          <w:rFonts w:ascii="Arial" w:hAnsi="Arial" w:cs="Arial"/>
          <w:sz w:val="24"/>
          <w:szCs w:val="24"/>
        </w:rPr>
        <w:t xml:space="preserve"> de </w:t>
      </w:r>
      <w:proofErr w:type="spellStart"/>
      <w:r w:rsidRPr="0099224E">
        <w:rPr>
          <w:rFonts w:ascii="Arial" w:hAnsi="Arial" w:cs="Arial"/>
          <w:sz w:val="24"/>
          <w:szCs w:val="24"/>
        </w:rPr>
        <w:t>corte</w:t>
      </w:r>
      <w:proofErr w:type="spellEnd"/>
      <w:r w:rsidRPr="0099224E">
        <w:rPr>
          <w:rFonts w:ascii="Arial" w:hAnsi="Arial" w:cs="Arial"/>
          <w:sz w:val="24"/>
          <w:szCs w:val="24"/>
        </w:rPr>
        <w:t xml:space="preserve">») en el </w:t>
      </w:r>
      <w:proofErr w:type="spellStart"/>
      <w:r w:rsidRPr="0099224E">
        <w:rPr>
          <w:rFonts w:ascii="Arial" w:hAnsi="Arial" w:cs="Arial"/>
          <w:sz w:val="24"/>
          <w:szCs w:val="24"/>
        </w:rPr>
        <w:t>líquido</w:t>
      </w:r>
      <w:proofErr w:type="spellEnd"/>
      <w:r w:rsidRPr="0099224E">
        <w:rPr>
          <w:rFonts w:ascii="Arial" w:hAnsi="Arial" w:cs="Arial"/>
          <w:sz w:val="24"/>
          <w:szCs w:val="24"/>
        </w:rPr>
        <w:t xml:space="preserve"> </w:t>
      </w:r>
      <w:proofErr w:type="spellStart"/>
      <w:r w:rsidRPr="0099224E">
        <w:rPr>
          <w:rFonts w:ascii="Arial" w:hAnsi="Arial" w:cs="Arial"/>
          <w:sz w:val="24"/>
          <w:szCs w:val="24"/>
        </w:rPr>
        <w:t>cefalorraquídeo</w:t>
      </w:r>
      <w:proofErr w:type="spellEnd"/>
      <w:r w:rsidRPr="0099224E">
        <w:rPr>
          <w:rFonts w:ascii="Arial" w:hAnsi="Arial" w:cs="Arial"/>
          <w:sz w:val="24"/>
          <w:szCs w:val="24"/>
        </w:rPr>
        <w:t xml:space="preserve"> que </w:t>
      </w:r>
      <w:proofErr w:type="spellStart"/>
      <w:r w:rsidRPr="0099224E">
        <w:rPr>
          <w:rFonts w:ascii="Arial" w:hAnsi="Arial" w:cs="Arial"/>
          <w:sz w:val="24"/>
          <w:szCs w:val="24"/>
        </w:rPr>
        <w:t>mejor</w:t>
      </w:r>
      <w:proofErr w:type="spellEnd"/>
      <w:r w:rsidRPr="0099224E">
        <w:rPr>
          <w:rFonts w:ascii="Arial" w:hAnsi="Arial" w:cs="Arial"/>
          <w:sz w:val="24"/>
          <w:szCs w:val="24"/>
        </w:rPr>
        <w:t xml:space="preserve"> </w:t>
      </w:r>
      <w:proofErr w:type="spellStart"/>
      <w:r w:rsidRPr="0099224E">
        <w:rPr>
          <w:rFonts w:ascii="Arial" w:hAnsi="Arial" w:cs="Arial"/>
          <w:sz w:val="24"/>
          <w:szCs w:val="24"/>
        </w:rPr>
        <w:t>detectaban</w:t>
      </w:r>
      <w:proofErr w:type="spellEnd"/>
      <w:r w:rsidRPr="0099224E">
        <w:rPr>
          <w:rFonts w:ascii="Arial" w:hAnsi="Arial" w:cs="Arial"/>
          <w:sz w:val="24"/>
          <w:szCs w:val="24"/>
        </w:rPr>
        <w:t xml:space="preserve"> la presencia o </w:t>
      </w:r>
      <w:proofErr w:type="spellStart"/>
      <w:r w:rsidRPr="0099224E">
        <w:rPr>
          <w:rFonts w:ascii="Arial" w:hAnsi="Arial" w:cs="Arial"/>
          <w:sz w:val="24"/>
          <w:szCs w:val="24"/>
        </w:rPr>
        <w:t>ausencia</w:t>
      </w:r>
      <w:proofErr w:type="spellEnd"/>
      <w:r w:rsidRPr="0099224E">
        <w:rPr>
          <w:rFonts w:ascii="Arial" w:hAnsi="Arial" w:cs="Arial"/>
          <w:sz w:val="24"/>
          <w:szCs w:val="24"/>
        </w:rPr>
        <w:t xml:space="preserve"> de </w:t>
      </w:r>
      <w:proofErr w:type="spellStart"/>
      <w:r w:rsidRPr="0099224E">
        <w:rPr>
          <w:rFonts w:ascii="Arial" w:hAnsi="Arial" w:cs="Arial"/>
          <w:sz w:val="24"/>
          <w:szCs w:val="24"/>
        </w:rPr>
        <w:t>depósitos</w:t>
      </w:r>
      <w:proofErr w:type="spellEnd"/>
      <w:r w:rsidRPr="0099224E">
        <w:rPr>
          <w:rFonts w:ascii="Arial" w:hAnsi="Arial" w:cs="Arial"/>
          <w:sz w:val="24"/>
          <w:szCs w:val="24"/>
        </w:rPr>
        <w:t xml:space="preserve"> de amiloide cerebral. </w:t>
      </w:r>
      <w:proofErr w:type="spellStart"/>
      <w:r w:rsidRPr="0099224E">
        <w:rPr>
          <w:rFonts w:ascii="Arial" w:hAnsi="Arial" w:cs="Arial"/>
          <w:sz w:val="24"/>
          <w:szCs w:val="24"/>
        </w:rPr>
        <w:t>Observamos</w:t>
      </w:r>
      <w:proofErr w:type="spellEnd"/>
      <w:r w:rsidRPr="0099224E">
        <w:rPr>
          <w:rFonts w:ascii="Arial" w:hAnsi="Arial" w:cs="Arial"/>
          <w:sz w:val="24"/>
          <w:szCs w:val="24"/>
        </w:rPr>
        <w:t xml:space="preserve"> que la </w:t>
      </w:r>
      <w:proofErr w:type="spellStart"/>
      <w:r w:rsidRPr="0099224E">
        <w:rPr>
          <w:rFonts w:ascii="Arial" w:hAnsi="Arial" w:cs="Arial"/>
          <w:sz w:val="24"/>
          <w:szCs w:val="24"/>
        </w:rPr>
        <w:t>combinación</w:t>
      </w:r>
      <w:proofErr w:type="spellEnd"/>
      <w:r w:rsidRPr="0099224E">
        <w:rPr>
          <w:rFonts w:ascii="Arial" w:hAnsi="Arial" w:cs="Arial"/>
          <w:sz w:val="24"/>
          <w:szCs w:val="24"/>
        </w:rPr>
        <w:t xml:space="preserve"> de dos </w:t>
      </w:r>
      <w:proofErr w:type="spellStart"/>
      <w:r w:rsidRPr="0099224E">
        <w:rPr>
          <w:rFonts w:ascii="Arial" w:hAnsi="Arial" w:cs="Arial"/>
          <w:sz w:val="24"/>
          <w:szCs w:val="24"/>
        </w:rPr>
        <w:t>proteínas</w:t>
      </w:r>
      <w:proofErr w:type="spellEnd"/>
      <w:r w:rsidRPr="0099224E">
        <w:rPr>
          <w:rFonts w:ascii="Arial" w:hAnsi="Arial" w:cs="Arial"/>
          <w:sz w:val="24"/>
          <w:szCs w:val="24"/>
        </w:rPr>
        <w:t xml:space="preserve">, Aß42 y Aß40, </w:t>
      </w:r>
      <w:proofErr w:type="spellStart"/>
      <w:r w:rsidRPr="0099224E">
        <w:rPr>
          <w:rFonts w:ascii="Arial" w:hAnsi="Arial" w:cs="Arial"/>
          <w:sz w:val="24"/>
          <w:szCs w:val="24"/>
        </w:rPr>
        <w:t>permitía</w:t>
      </w:r>
      <w:proofErr w:type="spellEnd"/>
      <w:r w:rsidRPr="0099224E">
        <w:rPr>
          <w:rFonts w:ascii="Arial" w:hAnsi="Arial" w:cs="Arial"/>
          <w:sz w:val="24"/>
          <w:szCs w:val="24"/>
        </w:rPr>
        <w:t xml:space="preserve"> discriminar </w:t>
      </w:r>
      <w:proofErr w:type="spellStart"/>
      <w:r w:rsidRPr="0099224E">
        <w:rPr>
          <w:rFonts w:ascii="Arial" w:hAnsi="Arial" w:cs="Arial"/>
          <w:sz w:val="24"/>
          <w:szCs w:val="24"/>
        </w:rPr>
        <w:t>mejor</w:t>
      </w:r>
      <w:proofErr w:type="spellEnd"/>
      <w:r w:rsidRPr="0099224E">
        <w:rPr>
          <w:rFonts w:ascii="Arial" w:hAnsi="Arial" w:cs="Arial"/>
          <w:sz w:val="24"/>
          <w:szCs w:val="24"/>
        </w:rPr>
        <w:t xml:space="preserve"> la presencia/</w:t>
      </w:r>
      <w:proofErr w:type="spellStart"/>
      <w:r w:rsidRPr="0099224E">
        <w:rPr>
          <w:rFonts w:ascii="Arial" w:hAnsi="Arial" w:cs="Arial"/>
          <w:sz w:val="24"/>
          <w:szCs w:val="24"/>
        </w:rPr>
        <w:t>ausencia</w:t>
      </w:r>
      <w:proofErr w:type="spellEnd"/>
      <w:r w:rsidRPr="0099224E">
        <w:rPr>
          <w:rFonts w:ascii="Arial" w:hAnsi="Arial" w:cs="Arial"/>
          <w:sz w:val="24"/>
          <w:szCs w:val="24"/>
        </w:rPr>
        <w:t xml:space="preserve"> de amiloide cerebral que Aß42 de manera </w:t>
      </w:r>
      <w:proofErr w:type="spellStart"/>
      <w:r w:rsidRPr="0099224E">
        <w:rPr>
          <w:rFonts w:ascii="Arial" w:hAnsi="Arial" w:cs="Arial"/>
          <w:sz w:val="24"/>
          <w:szCs w:val="24"/>
        </w:rPr>
        <w:t>aislada</w:t>
      </w:r>
      <w:proofErr w:type="spellEnd"/>
      <w:r w:rsidRPr="0099224E">
        <w:rPr>
          <w:rFonts w:ascii="Arial" w:hAnsi="Arial" w:cs="Arial"/>
          <w:sz w:val="24"/>
          <w:szCs w:val="24"/>
        </w:rPr>
        <w:t xml:space="preserve">. </w:t>
      </w:r>
      <w:proofErr w:type="spellStart"/>
      <w:r w:rsidRPr="0099224E">
        <w:rPr>
          <w:rFonts w:ascii="Arial" w:hAnsi="Arial" w:cs="Arial"/>
          <w:sz w:val="24"/>
          <w:szCs w:val="24"/>
        </w:rPr>
        <w:t>Además</w:t>
      </w:r>
      <w:proofErr w:type="spellEnd"/>
      <w:r w:rsidRPr="0099224E">
        <w:rPr>
          <w:rFonts w:ascii="Arial" w:hAnsi="Arial" w:cs="Arial"/>
          <w:sz w:val="24"/>
          <w:szCs w:val="24"/>
        </w:rPr>
        <w:t xml:space="preserve">, en este estudio la </w:t>
      </w:r>
      <w:proofErr w:type="spellStart"/>
      <w:r w:rsidRPr="0099224E">
        <w:rPr>
          <w:rFonts w:ascii="Arial" w:hAnsi="Arial" w:cs="Arial"/>
          <w:sz w:val="24"/>
          <w:szCs w:val="24"/>
        </w:rPr>
        <w:t>Unidad</w:t>
      </w:r>
      <w:proofErr w:type="spellEnd"/>
      <w:r w:rsidRPr="0099224E">
        <w:rPr>
          <w:rFonts w:ascii="Arial" w:hAnsi="Arial" w:cs="Arial"/>
          <w:sz w:val="24"/>
          <w:szCs w:val="24"/>
        </w:rPr>
        <w:t xml:space="preserve"> de </w:t>
      </w:r>
      <w:proofErr w:type="spellStart"/>
      <w:r w:rsidRPr="0099224E">
        <w:rPr>
          <w:rFonts w:ascii="Arial" w:hAnsi="Arial" w:cs="Arial"/>
          <w:sz w:val="24"/>
          <w:szCs w:val="24"/>
        </w:rPr>
        <w:t>Memoria</w:t>
      </w:r>
      <w:proofErr w:type="spellEnd"/>
      <w:r w:rsidRPr="0099224E">
        <w:rPr>
          <w:rFonts w:ascii="Arial" w:hAnsi="Arial" w:cs="Arial"/>
          <w:sz w:val="24"/>
          <w:szCs w:val="24"/>
        </w:rPr>
        <w:t xml:space="preserve"> ha </w:t>
      </w:r>
      <w:proofErr w:type="spellStart"/>
      <w:r w:rsidRPr="0099224E">
        <w:rPr>
          <w:rFonts w:ascii="Arial" w:hAnsi="Arial" w:cs="Arial"/>
          <w:sz w:val="24"/>
          <w:szCs w:val="24"/>
        </w:rPr>
        <w:t>colaborado</w:t>
      </w:r>
      <w:proofErr w:type="spellEnd"/>
      <w:r w:rsidRPr="0099224E">
        <w:rPr>
          <w:rFonts w:ascii="Arial" w:hAnsi="Arial" w:cs="Arial"/>
          <w:sz w:val="24"/>
          <w:szCs w:val="24"/>
        </w:rPr>
        <w:t xml:space="preserve"> con la </w:t>
      </w:r>
      <w:proofErr w:type="spellStart"/>
      <w:r w:rsidRPr="0099224E">
        <w:rPr>
          <w:rFonts w:ascii="Arial" w:hAnsi="Arial" w:cs="Arial"/>
          <w:sz w:val="24"/>
          <w:szCs w:val="24"/>
        </w:rPr>
        <w:t>compañía</w:t>
      </w:r>
      <w:proofErr w:type="spellEnd"/>
      <w:r w:rsidRPr="0099224E">
        <w:rPr>
          <w:rFonts w:ascii="Arial" w:hAnsi="Arial" w:cs="Arial"/>
          <w:sz w:val="24"/>
          <w:szCs w:val="24"/>
        </w:rPr>
        <w:t xml:space="preserve"> que </w:t>
      </w:r>
      <w:proofErr w:type="spellStart"/>
      <w:r w:rsidRPr="0099224E">
        <w:rPr>
          <w:rFonts w:ascii="Arial" w:hAnsi="Arial" w:cs="Arial"/>
          <w:sz w:val="24"/>
          <w:szCs w:val="24"/>
        </w:rPr>
        <w:t>desarrolla</w:t>
      </w:r>
      <w:proofErr w:type="spellEnd"/>
      <w:r w:rsidRPr="0099224E">
        <w:rPr>
          <w:rFonts w:ascii="Arial" w:hAnsi="Arial" w:cs="Arial"/>
          <w:sz w:val="24"/>
          <w:szCs w:val="24"/>
        </w:rPr>
        <w:t xml:space="preserve"> estos </w:t>
      </w:r>
      <w:proofErr w:type="spellStart"/>
      <w:r w:rsidRPr="0099224E">
        <w:rPr>
          <w:rFonts w:ascii="Arial" w:hAnsi="Arial" w:cs="Arial"/>
          <w:sz w:val="24"/>
          <w:szCs w:val="24"/>
        </w:rPr>
        <w:t>reactivos</w:t>
      </w:r>
      <w:proofErr w:type="spellEnd"/>
      <w:r w:rsidRPr="0099224E">
        <w:rPr>
          <w:rFonts w:ascii="Arial" w:hAnsi="Arial" w:cs="Arial"/>
          <w:sz w:val="24"/>
          <w:szCs w:val="24"/>
        </w:rPr>
        <w:t xml:space="preserve"> para encontrar los valores </w:t>
      </w:r>
      <w:proofErr w:type="spellStart"/>
      <w:r w:rsidRPr="0099224E">
        <w:rPr>
          <w:rFonts w:ascii="Arial" w:hAnsi="Arial" w:cs="Arial"/>
          <w:sz w:val="24"/>
          <w:szCs w:val="24"/>
        </w:rPr>
        <w:t>normales</w:t>
      </w:r>
      <w:proofErr w:type="spellEnd"/>
      <w:r w:rsidRPr="0099224E">
        <w:rPr>
          <w:rFonts w:ascii="Arial" w:hAnsi="Arial" w:cs="Arial"/>
          <w:sz w:val="24"/>
          <w:szCs w:val="24"/>
        </w:rPr>
        <w:t xml:space="preserve"> de </w:t>
      </w:r>
      <w:proofErr w:type="spellStart"/>
      <w:r w:rsidRPr="0099224E">
        <w:rPr>
          <w:rFonts w:ascii="Arial" w:hAnsi="Arial" w:cs="Arial"/>
          <w:sz w:val="24"/>
          <w:szCs w:val="24"/>
        </w:rPr>
        <w:t>estas</w:t>
      </w:r>
      <w:proofErr w:type="spellEnd"/>
      <w:r w:rsidRPr="0099224E">
        <w:rPr>
          <w:rFonts w:ascii="Arial" w:hAnsi="Arial" w:cs="Arial"/>
          <w:sz w:val="24"/>
          <w:szCs w:val="24"/>
        </w:rPr>
        <w:t xml:space="preserve"> </w:t>
      </w:r>
      <w:proofErr w:type="spellStart"/>
      <w:r w:rsidRPr="0099224E">
        <w:rPr>
          <w:rFonts w:ascii="Arial" w:hAnsi="Arial" w:cs="Arial"/>
          <w:sz w:val="24"/>
          <w:szCs w:val="24"/>
        </w:rPr>
        <w:t>proteínas</w:t>
      </w:r>
      <w:proofErr w:type="spellEnd"/>
      <w:r w:rsidRPr="0099224E">
        <w:rPr>
          <w:rFonts w:ascii="Arial" w:hAnsi="Arial" w:cs="Arial"/>
          <w:sz w:val="24"/>
          <w:szCs w:val="24"/>
        </w:rPr>
        <w:t xml:space="preserve"> en </w:t>
      </w:r>
      <w:proofErr w:type="spellStart"/>
      <w:r w:rsidRPr="0099224E">
        <w:rPr>
          <w:rFonts w:ascii="Arial" w:hAnsi="Arial" w:cs="Arial"/>
          <w:sz w:val="24"/>
          <w:szCs w:val="24"/>
        </w:rPr>
        <w:t>personas</w:t>
      </w:r>
      <w:proofErr w:type="spellEnd"/>
      <w:r w:rsidRPr="0099224E">
        <w:rPr>
          <w:rFonts w:ascii="Arial" w:hAnsi="Arial" w:cs="Arial"/>
          <w:sz w:val="24"/>
          <w:szCs w:val="24"/>
        </w:rPr>
        <w:t xml:space="preserve"> </w:t>
      </w:r>
      <w:proofErr w:type="spellStart"/>
      <w:r w:rsidRPr="0099224E">
        <w:rPr>
          <w:rFonts w:ascii="Arial" w:hAnsi="Arial" w:cs="Arial"/>
          <w:sz w:val="24"/>
          <w:szCs w:val="24"/>
        </w:rPr>
        <w:t>sanas</w:t>
      </w:r>
      <w:proofErr w:type="spellEnd"/>
      <w:r w:rsidRPr="0099224E">
        <w:rPr>
          <w:rFonts w:ascii="Arial" w:hAnsi="Arial" w:cs="Arial"/>
          <w:sz w:val="24"/>
          <w:szCs w:val="24"/>
        </w:rPr>
        <w:t xml:space="preserve">, al igual que se </w:t>
      </w:r>
      <w:proofErr w:type="spellStart"/>
      <w:r w:rsidRPr="0099224E">
        <w:rPr>
          <w:rFonts w:ascii="Arial" w:hAnsi="Arial" w:cs="Arial"/>
          <w:sz w:val="24"/>
          <w:szCs w:val="24"/>
        </w:rPr>
        <w:t>hizo</w:t>
      </w:r>
      <w:proofErr w:type="spellEnd"/>
      <w:r w:rsidRPr="0099224E">
        <w:rPr>
          <w:rFonts w:ascii="Arial" w:hAnsi="Arial" w:cs="Arial"/>
          <w:sz w:val="24"/>
          <w:szCs w:val="24"/>
        </w:rPr>
        <w:t xml:space="preserve"> con el colesterol o la glucosa en el </w:t>
      </w:r>
      <w:proofErr w:type="spellStart"/>
      <w:r w:rsidRPr="0099224E">
        <w:rPr>
          <w:rFonts w:ascii="Arial" w:hAnsi="Arial" w:cs="Arial"/>
          <w:sz w:val="24"/>
          <w:szCs w:val="24"/>
        </w:rPr>
        <w:t>pasado</w:t>
      </w:r>
      <w:proofErr w:type="spellEnd"/>
      <w:r w:rsidRPr="0099224E">
        <w:rPr>
          <w:rFonts w:ascii="Arial" w:hAnsi="Arial" w:cs="Arial"/>
          <w:sz w:val="24"/>
          <w:szCs w:val="24"/>
        </w:rPr>
        <w:t xml:space="preserve">. Este </w:t>
      </w:r>
      <w:proofErr w:type="spellStart"/>
      <w:r w:rsidRPr="0099224E">
        <w:rPr>
          <w:rFonts w:ascii="Arial" w:hAnsi="Arial" w:cs="Arial"/>
          <w:sz w:val="24"/>
          <w:szCs w:val="24"/>
        </w:rPr>
        <w:t>paso</w:t>
      </w:r>
      <w:proofErr w:type="spellEnd"/>
      <w:r w:rsidRPr="0099224E">
        <w:rPr>
          <w:rFonts w:ascii="Arial" w:hAnsi="Arial" w:cs="Arial"/>
          <w:sz w:val="24"/>
          <w:szCs w:val="24"/>
        </w:rPr>
        <w:t xml:space="preserve"> es </w:t>
      </w:r>
      <w:proofErr w:type="spellStart"/>
      <w:r w:rsidRPr="0099224E">
        <w:rPr>
          <w:rFonts w:ascii="Arial" w:hAnsi="Arial" w:cs="Arial"/>
          <w:sz w:val="24"/>
          <w:szCs w:val="24"/>
        </w:rPr>
        <w:t>fundamental</w:t>
      </w:r>
      <w:proofErr w:type="spellEnd"/>
      <w:r w:rsidRPr="0099224E">
        <w:rPr>
          <w:rFonts w:ascii="Arial" w:hAnsi="Arial" w:cs="Arial"/>
          <w:sz w:val="24"/>
          <w:szCs w:val="24"/>
        </w:rPr>
        <w:t xml:space="preserve"> para definir los valores de </w:t>
      </w:r>
      <w:proofErr w:type="spellStart"/>
      <w:r w:rsidRPr="0099224E">
        <w:rPr>
          <w:rFonts w:ascii="Arial" w:hAnsi="Arial" w:cs="Arial"/>
          <w:sz w:val="24"/>
          <w:szCs w:val="24"/>
        </w:rPr>
        <w:t>normalidad</w:t>
      </w:r>
      <w:proofErr w:type="spellEnd"/>
      <w:r w:rsidRPr="0099224E">
        <w:rPr>
          <w:rFonts w:ascii="Arial" w:hAnsi="Arial" w:cs="Arial"/>
          <w:sz w:val="24"/>
          <w:szCs w:val="24"/>
        </w:rPr>
        <w:t>.</w:t>
      </w:r>
    </w:p>
    <w:p w:rsidR="00B077C3" w:rsidRPr="0099224E" w:rsidRDefault="00B077C3" w:rsidP="0099224E">
      <w:pPr>
        <w:spacing w:after="0"/>
        <w:jc w:val="both"/>
        <w:rPr>
          <w:rFonts w:ascii="Arial" w:hAnsi="Arial" w:cs="Arial"/>
          <w:b/>
          <w:sz w:val="24"/>
          <w:szCs w:val="24"/>
        </w:rPr>
      </w:pPr>
      <w:proofErr w:type="spellStart"/>
      <w:r w:rsidRPr="0099224E">
        <w:rPr>
          <w:rFonts w:ascii="Arial" w:hAnsi="Arial" w:cs="Arial"/>
          <w:b/>
          <w:sz w:val="24"/>
          <w:szCs w:val="24"/>
        </w:rPr>
        <w:t>Relevancia</w:t>
      </w:r>
      <w:proofErr w:type="spellEnd"/>
      <w:r w:rsidRPr="0099224E">
        <w:rPr>
          <w:rFonts w:ascii="Arial" w:hAnsi="Arial" w:cs="Arial"/>
          <w:b/>
          <w:sz w:val="24"/>
          <w:szCs w:val="24"/>
        </w:rPr>
        <w:t xml:space="preserve"> del estudio</w:t>
      </w:r>
    </w:p>
    <w:p w:rsidR="00B077C3" w:rsidRPr="0099224E" w:rsidRDefault="00B077C3" w:rsidP="0099224E">
      <w:pPr>
        <w:spacing w:after="0"/>
        <w:jc w:val="both"/>
        <w:rPr>
          <w:rFonts w:ascii="Arial" w:hAnsi="Arial" w:cs="Arial"/>
          <w:sz w:val="24"/>
          <w:szCs w:val="24"/>
        </w:rPr>
      </w:pPr>
      <w:proofErr w:type="spellStart"/>
      <w:r w:rsidRPr="0099224E">
        <w:rPr>
          <w:rFonts w:ascii="Arial" w:hAnsi="Arial" w:cs="Arial"/>
          <w:sz w:val="24"/>
          <w:szCs w:val="24"/>
        </w:rPr>
        <w:t>Hasta</w:t>
      </w:r>
      <w:proofErr w:type="spellEnd"/>
      <w:r w:rsidRPr="0099224E">
        <w:rPr>
          <w:rFonts w:ascii="Arial" w:hAnsi="Arial" w:cs="Arial"/>
          <w:sz w:val="24"/>
          <w:szCs w:val="24"/>
        </w:rPr>
        <w:t xml:space="preserve"> </w:t>
      </w:r>
      <w:proofErr w:type="spellStart"/>
      <w:r w:rsidRPr="0099224E">
        <w:rPr>
          <w:rFonts w:ascii="Arial" w:hAnsi="Arial" w:cs="Arial"/>
          <w:sz w:val="24"/>
          <w:szCs w:val="24"/>
        </w:rPr>
        <w:t>ahora</w:t>
      </w:r>
      <w:proofErr w:type="spellEnd"/>
      <w:r w:rsidRPr="0099224E">
        <w:rPr>
          <w:rFonts w:ascii="Arial" w:hAnsi="Arial" w:cs="Arial"/>
          <w:sz w:val="24"/>
          <w:szCs w:val="24"/>
        </w:rPr>
        <w:t xml:space="preserve"> el </w:t>
      </w:r>
      <w:proofErr w:type="spellStart"/>
      <w:r w:rsidRPr="0099224E">
        <w:rPr>
          <w:rFonts w:ascii="Arial" w:hAnsi="Arial" w:cs="Arial"/>
          <w:sz w:val="24"/>
          <w:szCs w:val="24"/>
        </w:rPr>
        <w:t>análisis</w:t>
      </w:r>
      <w:proofErr w:type="spellEnd"/>
      <w:r w:rsidRPr="0099224E">
        <w:rPr>
          <w:rFonts w:ascii="Arial" w:hAnsi="Arial" w:cs="Arial"/>
          <w:sz w:val="24"/>
          <w:szCs w:val="24"/>
        </w:rPr>
        <w:t xml:space="preserve"> de marcadores de Alzheimer en </w:t>
      </w:r>
      <w:proofErr w:type="spellStart"/>
      <w:r w:rsidRPr="0099224E">
        <w:rPr>
          <w:rFonts w:ascii="Arial" w:hAnsi="Arial" w:cs="Arial"/>
          <w:sz w:val="24"/>
          <w:szCs w:val="24"/>
        </w:rPr>
        <w:t>líquido</w:t>
      </w:r>
      <w:proofErr w:type="spellEnd"/>
      <w:r w:rsidRPr="0099224E">
        <w:rPr>
          <w:rFonts w:ascii="Arial" w:hAnsi="Arial" w:cs="Arial"/>
          <w:sz w:val="24"/>
          <w:szCs w:val="24"/>
        </w:rPr>
        <w:t xml:space="preserve"> </w:t>
      </w:r>
      <w:proofErr w:type="spellStart"/>
      <w:r w:rsidRPr="0099224E">
        <w:rPr>
          <w:rFonts w:ascii="Arial" w:hAnsi="Arial" w:cs="Arial"/>
          <w:sz w:val="24"/>
          <w:szCs w:val="24"/>
        </w:rPr>
        <w:t>cefalorraquídeo</w:t>
      </w:r>
      <w:proofErr w:type="spellEnd"/>
      <w:r w:rsidRPr="0099224E">
        <w:rPr>
          <w:rFonts w:ascii="Arial" w:hAnsi="Arial" w:cs="Arial"/>
          <w:sz w:val="24"/>
          <w:szCs w:val="24"/>
        </w:rPr>
        <w:t xml:space="preserve"> se </w:t>
      </w:r>
      <w:proofErr w:type="spellStart"/>
      <w:r w:rsidRPr="0099224E">
        <w:rPr>
          <w:rFonts w:ascii="Arial" w:hAnsi="Arial" w:cs="Arial"/>
          <w:sz w:val="24"/>
          <w:szCs w:val="24"/>
        </w:rPr>
        <w:t>hacía</w:t>
      </w:r>
      <w:proofErr w:type="spellEnd"/>
      <w:r w:rsidRPr="0099224E">
        <w:rPr>
          <w:rFonts w:ascii="Arial" w:hAnsi="Arial" w:cs="Arial"/>
          <w:sz w:val="24"/>
          <w:szCs w:val="24"/>
        </w:rPr>
        <w:t xml:space="preserve"> </w:t>
      </w:r>
      <w:proofErr w:type="spellStart"/>
      <w:r w:rsidRPr="0099224E">
        <w:rPr>
          <w:rFonts w:ascii="Arial" w:hAnsi="Arial" w:cs="Arial"/>
          <w:sz w:val="24"/>
          <w:szCs w:val="24"/>
        </w:rPr>
        <w:t>mediante</w:t>
      </w:r>
      <w:proofErr w:type="spellEnd"/>
      <w:r w:rsidRPr="0099224E">
        <w:rPr>
          <w:rFonts w:ascii="Arial" w:hAnsi="Arial" w:cs="Arial"/>
          <w:sz w:val="24"/>
          <w:szCs w:val="24"/>
        </w:rPr>
        <w:t xml:space="preserve"> </w:t>
      </w:r>
      <w:proofErr w:type="spellStart"/>
      <w:r w:rsidRPr="0099224E">
        <w:rPr>
          <w:rFonts w:ascii="Arial" w:hAnsi="Arial" w:cs="Arial"/>
          <w:sz w:val="24"/>
          <w:szCs w:val="24"/>
        </w:rPr>
        <w:t>técnicas</w:t>
      </w:r>
      <w:proofErr w:type="spellEnd"/>
      <w:r w:rsidRPr="0099224E">
        <w:rPr>
          <w:rFonts w:ascii="Arial" w:hAnsi="Arial" w:cs="Arial"/>
          <w:sz w:val="24"/>
          <w:szCs w:val="24"/>
        </w:rPr>
        <w:t xml:space="preserve"> </w:t>
      </w:r>
      <w:proofErr w:type="spellStart"/>
      <w:r w:rsidRPr="0099224E">
        <w:rPr>
          <w:rFonts w:ascii="Arial" w:hAnsi="Arial" w:cs="Arial"/>
          <w:sz w:val="24"/>
          <w:szCs w:val="24"/>
        </w:rPr>
        <w:t>manuales</w:t>
      </w:r>
      <w:proofErr w:type="spellEnd"/>
      <w:r w:rsidRPr="0099224E">
        <w:rPr>
          <w:rFonts w:ascii="Arial" w:hAnsi="Arial" w:cs="Arial"/>
          <w:sz w:val="24"/>
          <w:szCs w:val="24"/>
        </w:rPr>
        <w:t xml:space="preserve"> (ELISA), lo </w:t>
      </w:r>
      <w:proofErr w:type="spellStart"/>
      <w:r w:rsidRPr="0099224E">
        <w:rPr>
          <w:rFonts w:ascii="Arial" w:hAnsi="Arial" w:cs="Arial"/>
          <w:sz w:val="24"/>
          <w:szCs w:val="24"/>
        </w:rPr>
        <w:t>cual</w:t>
      </w:r>
      <w:proofErr w:type="spellEnd"/>
      <w:r w:rsidRPr="0099224E">
        <w:rPr>
          <w:rFonts w:ascii="Arial" w:hAnsi="Arial" w:cs="Arial"/>
          <w:sz w:val="24"/>
          <w:szCs w:val="24"/>
        </w:rPr>
        <w:t xml:space="preserve"> </w:t>
      </w:r>
      <w:proofErr w:type="spellStart"/>
      <w:r w:rsidRPr="0099224E">
        <w:rPr>
          <w:rFonts w:ascii="Arial" w:hAnsi="Arial" w:cs="Arial"/>
          <w:sz w:val="24"/>
          <w:szCs w:val="24"/>
        </w:rPr>
        <w:t>implicaba</w:t>
      </w:r>
      <w:proofErr w:type="spellEnd"/>
      <w:r w:rsidRPr="0099224E">
        <w:rPr>
          <w:rFonts w:ascii="Arial" w:hAnsi="Arial" w:cs="Arial"/>
          <w:sz w:val="24"/>
          <w:szCs w:val="24"/>
        </w:rPr>
        <w:t xml:space="preserve"> una gran </w:t>
      </w:r>
      <w:proofErr w:type="spellStart"/>
      <w:r w:rsidRPr="0099224E">
        <w:rPr>
          <w:rFonts w:ascii="Arial" w:hAnsi="Arial" w:cs="Arial"/>
          <w:sz w:val="24"/>
          <w:szCs w:val="24"/>
        </w:rPr>
        <w:t>variabilidad</w:t>
      </w:r>
      <w:proofErr w:type="spellEnd"/>
      <w:r w:rsidRPr="0099224E">
        <w:rPr>
          <w:rFonts w:ascii="Arial" w:hAnsi="Arial" w:cs="Arial"/>
          <w:sz w:val="24"/>
          <w:szCs w:val="24"/>
        </w:rPr>
        <w:t xml:space="preserve"> entre </w:t>
      </w:r>
      <w:proofErr w:type="spellStart"/>
      <w:r w:rsidRPr="0099224E">
        <w:rPr>
          <w:rFonts w:ascii="Arial" w:hAnsi="Arial" w:cs="Arial"/>
          <w:sz w:val="24"/>
          <w:szCs w:val="24"/>
        </w:rPr>
        <w:t>análisis</w:t>
      </w:r>
      <w:proofErr w:type="spellEnd"/>
      <w:r w:rsidRPr="0099224E">
        <w:rPr>
          <w:rFonts w:ascii="Arial" w:hAnsi="Arial" w:cs="Arial"/>
          <w:sz w:val="24"/>
          <w:szCs w:val="24"/>
        </w:rPr>
        <w:t xml:space="preserve"> y </w:t>
      </w:r>
      <w:proofErr w:type="spellStart"/>
      <w:r w:rsidRPr="0099224E">
        <w:rPr>
          <w:rFonts w:ascii="Arial" w:hAnsi="Arial" w:cs="Arial"/>
          <w:sz w:val="24"/>
          <w:szCs w:val="24"/>
        </w:rPr>
        <w:t>dificultaba</w:t>
      </w:r>
      <w:proofErr w:type="spellEnd"/>
      <w:r w:rsidRPr="0099224E">
        <w:rPr>
          <w:rFonts w:ascii="Arial" w:hAnsi="Arial" w:cs="Arial"/>
          <w:sz w:val="24"/>
          <w:szCs w:val="24"/>
        </w:rPr>
        <w:t xml:space="preserve"> </w:t>
      </w:r>
      <w:proofErr w:type="spellStart"/>
      <w:r w:rsidRPr="0099224E">
        <w:rPr>
          <w:rFonts w:ascii="Arial" w:hAnsi="Arial" w:cs="Arial"/>
          <w:sz w:val="24"/>
          <w:szCs w:val="24"/>
        </w:rPr>
        <w:t>su</w:t>
      </w:r>
      <w:proofErr w:type="spellEnd"/>
      <w:r w:rsidRPr="0099224E">
        <w:rPr>
          <w:rFonts w:ascii="Arial" w:hAnsi="Arial" w:cs="Arial"/>
          <w:sz w:val="24"/>
          <w:szCs w:val="24"/>
        </w:rPr>
        <w:t xml:space="preserve"> </w:t>
      </w:r>
      <w:proofErr w:type="spellStart"/>
      <w:r w:rsidRPr="0099224E">
        <w:rPr>
          <w:rFonts w:ascii="Arial" w:hAnsi="Arial" w:cs="Arial"/>
          <w:sz w:val="24"/>
          <w:szCs w:val="24"/>
        </w:rPr>
        <w:t>implementación</w:t>
      </w:r>
      <w:proofErr w:type="spellEnd"/>
      <w:r w:rsidRPr="0099224E">
        <w:rPr>
          <w:rFonts w:ascii="Arial" w:hAnsi="Arial" w:cs="Arial"/>
          <w:sz w:val="24"/>
          <w:szCs w:val="24"/>
        </w:rPr>
        <w:t xml:space="preserve"> en la </w:t>
      </w:r>
      <w:proofErr w:type="spellStart"/>
      <w:r w:rsidRPr="0099224E">
        <w:rPr>
          <w:rFonts w:ascii="Arial" w:hAnsi="Arial" w:cs="Arial"/>
          <w:sz w:val="24"/>
          <w:szCs w:val="24"/>
        </w:rPr>
        <w:t>práctica</w:t>
      </w:r>
      <w:proofErr w:type="spellEnd"/>
      <w:r w:rsidRPr="0099224E">
        <w:rPr>
          <w:rFonts w:ascii="Arial" w:hAnsi="Arial" w:cs="Arial"/>
          <w:sz w:val="24"/>
          <w:szCs w:val="24"/>
        </w:rPr>
        <w:t xml:space="preserve"> clínica. </w:t>
      </w:r>
      <w:proofErr w:type="spellStart"/>
      <w:r w:rsidRPr="0099224E">
        <w:rPr>
          <w:rFonts w:ascii="Arial" w:hAnsi="Arial" w:cs="Arial"/>
          <w:sz w:val="24"/>
          <w:szCs w:val="24"/>
        </w:rPr>
        <w:lastRenderedPageBreak/>
        <w:t>Recientemente</w:t>
      </w:r>
      <w:proofErr w:type="spellEnd"/>
      <w:r w:rsidRPr="0099224E">
        <w:rPr>
          <w:rFonts w:ascii="Arial" w:hAnsi="Arial" w:cs="Arial"/>
          <w:sz w:val="24"/>
          <w:szCs w:val="24"/>
        </w:rPr>
        <w:t xml:space="preserve"> se han </w:t>
      </w:r>
      <w:proofErr w:type="spellStart"/>
      <w:r w:rsidRPr="0099224E">
        <w:rPr>
          <w:rFonts w:ascii="Arial" w:hAnsi="Arial" w:cs="Arial"/>
          <w:sz w:val="24"/>
          <w:szCs w:val="24"/>
        </w:rPr>
        <w:t>desarrollado</w:t>
      </w:r>
      <w:proofErr w:type="spellEnd"/>
      <w:r w:rsidRPr="0099224E">
        <w:rPr>
          <w:rFonts w:ascii="Arial" w:hAnsi="Arial" w:cs="Arial"/>
          <w:sz w:val="24"/>
          <w:szCs w:val="24"/>
        </w:rPr>
        <w:t xml:space="preserve"> </w:t>
      </w:r>
      <w:proofErr w:type="spellStart"/>
      <w:r w:rsidRPr="0099224E">
        <w:rPr>
          <w:rFonts w:ascii="Arial" w:hAnsi="Arial" w:cs="Arial"/>
          <w:sz w:val="24"/>
          <w:szCs w:val="24"/>
        </w:rPr>
        <w:t>técnicas</w:t>
      </w:r>
      <w:proofErr w:type="spellEnd"/>
      <w:r w:rsidRPr="0099224E">
        <w:rPr>
          <w:rFonts w:ascii="Arial" w:hAnsi="Arial" w:cs="Arial"/>
          <w:sz w:val="24"/>
          <w:szCs w:val="24"/>
        </w:rPr>
        <w:t xml:space="preserve"> </w:t>
      </w:r>
      <w:proofErr w:type="spellStart"/>
      <w:r w:rsidRPr="0099224E">
        <w:rPr>
          <w:rFonts w:ascii="Arial" w:hAnsi="Arial" w:cs="Arial"/>
          <w:sz w:val="24"/>
          <w:szCs w:val="24"/>
        </w:rPr>
        <w:t>automatizadas</w:t>
      </w:r>
      <w:proofErr w:type="spellEnd"/>
      <w:r w:rsidRPr="0099224E">
        <w:rPr>
          <w:rFonts w:ascii="Arial" w:hAnsi="Arial" w:cs="Arial"/>
          <w:sz w:val="24"/>
          <w:szCs w:val="24"/>
        </w:rPr>
        <w:t xml:space="preserve"> de </w:t>
      </w:r>
      <w:proofErr w:type="spellStart"/>
      <w:r w:rsidRPr="0099224E">
        <w:rPr>
          <w:rFonts w:ascii="Arial" w:hAnsi="Arial" w:cs="Arial"/>
          <w:sz w:val="24"/>
          <w:szCs w:val="24"/>
        </w:rPr>
        <w:t>análisis</w:t>
      </w:r>
      <w:proofErr w:type="spellEnd"/>
      <w:r w:rsidRPr="0099224E">
        <w:rPr>
          <w:rFonts w:ascii="Arial" w:hAnsi="Arial" w:cs="Arial"/>
          <w:sz w:val="24"/>
          <w:szCs w:val="24"/>
        </w:rPr>
        <w:t xml:space="preserve">, </w:t>
      </w:r>
      <w:proofErr w:type="spellStart"/>
      <w:r w:rsidRPr="0099224E">
        <w:rPr>
          <w:rFonts w:ascii="Arial" w:hAnsi="Arial" w:cs="Arial"/>
          <w:sz w:val="24"/>
          <w:szCs w:val="24"/>
        </w:rPr>
        <w:t>mucho</w:t>
      </w:r>
      <w:proofErr w:type="spellEnd"/>
      <w:r w:rsidRPr="0099224E">
        <w:rPr>
          <w:rFonts w:ascii="Arial" w:hAnsi="Arial" w:cs="Arial"/>
          <w:sz w:val="24"/>
          <w:szCs w:val="24"/>
        </w:rPr>
        <w:t xml:space="preserve"> </w:t>
      </w:r>
      <w:proofErr w:type="spellStart"/>
      <w:r w:rsidRPr="0099224E">
        <w:rPr>
          <w:rFonts w:ascii="Arial" w:hAnsi="Arial" w:cs="Arial"/>
          <w:sz w:val="24"/>
          <w:szCs w:val="24"/>
        </w:rPr>
        <w:t>más</w:t>
      </w:r>
      <w:proofErr w:type="spellEnd"/>
      <w:r w:rsidRPr="0099224E">
        <w:rPr>
          <w:rFonts w:ascii="Arial" w:hAnsi="Arial" w:cs="Arial"/>
          <w:sz w:val="24"/>
          <w:szCs w:val="24"/>
        </w:rPr>
        <w:t xml:space="preserve"> </w:t>
      </w:r>
      <w:proofErr w:type="spellStart"/>
      <w:r w:rsidRPr="0099224E">
        <w:rPr>
          <w:rFonts w:ascii="Arial" w:hAnsi="Arial" w:cs="Arial"/>
          <w:sz w:val="24"/>
          <w:szCs w:val="24"/>
        </w:rPr>
        <w:t>reproducibles</w:t>
      </w:r>
      <w:proofErr w:type="spellEnd"/>
      <w:r w:rsidRPr="0099224E">
        <w:rPr>
          <w:rFonts w:ascii="Arial" w:hAnsi="Arial" w:cs="Arial"/>
          <w:sz w:val="24"/>
          <w:szCs w:val="24"/>
        </w:rPr>
        <w:t xml:space="preserve"> y </w:t>
      </w:r>
      <w:proofErr w:type="spellStart"/>
      <w:r w:rsidRPr="0099224E">
        <w:rPr>
          <w:rFonts w:ascii="Arial" w:hAnsi="Arial" w:cs="Arial"/>
          <w:sz w:val="24"/>
          <w:szCs w:val="24"/>
        </w:rPr>
        <w:t>consistentes</w:t>
      </w:r>
      <w:proofErr w:type="spellEnd"/>
      <w:r w:rsidRPr="0099224E">
        <w:rPr>
          <w:rFonts w:ascii="Arial" w:hAnsi="Arial" w:cs="Arial"/>
          <w:sz w:val="24"/>
          <w:szCs w:val="24"/>
        </w:rPr>
        <w:t xml:space="preserve"> para </w:t>
      </w:r>
      <w:proofErr w:type="spellStart"/>
      <w:r w:rsidRPr="0099224E">
        <w:rPr>
          <w:rFonts w:ascii="Arial" w:hAnsi="Arial" w:cs="Arial"/>
          <w:sz w:val="24"/>
          <w:szCs w:val="24"/>
        </w:rPr>
        <w:t>su</w:t>
      </w:r>
      <w:proofErr w:type="spellEnd"/>
      <w:r w:rsidRPr="0099224E">
        <w:rPr>
          <w:rFonts w:ascii="Arial" w:hAnsi="Arial" w:cs="Arial"/>
          <w:sz w:val="24"/>
          <w:szCs w:val="24"/>
        </w:rPr>
        <w:t xml:space="preserve"> </w:t>
      </w:r>
      <w:proofErr w:type="spellStart"/>
      <w:r w:rsidRPr="0099224E">
        <w:rPr>
          <w:rFonts w:ascii="Arial" w:hAnsi="Arial" w:cs="Arial"/>
          <w:sz w:val="24"/>
          <w:szCs w:val="24"/>
        </w:rPr>
        <w:t>utilización</w:t>
      </w:r>
      <w:proofErr w:type="spellEnd"/>
      <w:r w:rsidRPr="0099224E">
        <w:rPr>
          <w:rFonts w:ascii="Arial" w:hAnsi="Arial" w:cs="Arial"/>
          <w:sz w:val="24"/>
          <w:szCs w:val="24"/>
        </w:rPr>
        <w:t xml:space="preserve"> como </w:t>
      </w:r>
      <w:proofErr w:type="spellStart"/>
      <w:r w:rsidRPr="0099224E">
        <w:rPr>
          <w:rFonts w:ascii="Arial" w:hAnsi="Arial" w:cs="Arial"/>
          <w:sz w:val="24"/>
          <w:szCs w:val="24"/>
        </w:rPr>
        <w:t>herramienta</w:t>
      </w:r>
      <w:proofErr w:type="spellEnd"/>
      <w:r w:rsidRPr="0099224E">
        <w:rPr>
          <w:rFonts w:ascii="Arial" w:hAnsi="Arial" w:cs="Arial"/>
          <w:sz w:val="24"/>
          <w:szCs w:val="24"/>
        </w:rPr>
        <w:t xml:space="preserve"> </w:t>
      </w:r>
      <w:proofErr w:type="spellStart"/>
      <w:r w:rsidRPr="0099224E">
        <w:rPr>
          <w:rFonts w:ascii="Arial" w:hAnsi="Arial" w:cs="Arial"/>
          <w:sz w:val="24"/>
          <w:szCs w:val="24"/>
        </w:rPr>
        <w:t>diagnóstica</w:t>
      </w:r>
      <w:proofErr w:type="spellEnd"/>
      <w:r w:rsidRPr="0099224E">
        <w:rPr>
          <w:rFonts w:ascii="Arial" w:hAnsi="Arial" w:cs="Arial"/>
          <w:sz w:val="24"/>
          <w:szCs w:val="24"/>
        </w:rPr>
        <w:t xml:space="preserve">. El </w:t>
      </w:r>
      <w:proofErr w:type="spellStart"/>
      <w:r w:rsidRPr="0099224E">
        <w:rPr>
          <w:rFonts w:ascii="Arial" w:hAnsi="Arial" w:cs="Arial"/>
          <w:sz w:val="24"/>
          <w:szCs w:val="24"/>
        </w:rPr>
        <w:t>presente</w:t>
      </w:r>
      <w:proofErr w:type="spellEnd"/>
      <w:r w:rsidRPr="0099224E">
        <w:rPr>
          <w:rFonts w:ascii="Arial" w:hAnsi="Arial" w:cs="Arial"/>
          <w:sz w:val="24"/>
          <w:szCs w:val="24"/>
        </w:rPr>
        <w:t xml:space="preserve"> estudio </w:t>
      </w:r>
      <w:proofErr w:type="spellStart"/>
      <w:r w:rsidRPr="0099224E">
        <w:rPr>
          <w:rFonts w:ascii="Arial" w:hAnsi="Arial" w:cs="Arial"/>
          <w:sz w:val="24"/>
          <w:szCs w:val="24"/>
        </w:rPr>
        <w:t>permite</w:t>
      </w:r>
      <w:proofErr w:type="spellEnd"/>
      <w:r w:rsidRPr="0099224E">
        <w:rPr>
          <w:rFonts w:ascii="Arial" w:hAnsi="Arial" w:cs="Arial"/>
          <w:sz w:val="24"/>
          <w:szCs w:val="24"/>
        </w:rPr>
        <w:t xml:space="preserve"> </w:t>
      </w:r>
      <w:proofErr w:type="spellStart"/>
      <w:r w:rsidRPr="0099224E">
        <w:rPr>
          <w:rFonts w:ascii="Arial" w:hAnsi="Arial" w:cs="Arial"/>
          <w:sz w:val="24"/>
          <w:szCs w:val="24"/>
        </w:rPr>
        <w:t>establecer</w:t>
      </w:r>
      <w:proofErr w:type="spellEnd"/>
      <w:r w:rsidRPr="0099224E">
        <w:rPr>
          <w:rFonts w:ascii="Arial" w:hAnsi="Arial" w:cs="Arial"/>
          <w:sz w:val="24"/>
          <w:szCs w:val="24"/>
        </w:rPr>
        <w:t xml:space="preserve"> </w:t>
      </w:r>
      <w:proofErr w:type="spellStart"/>
      <w:r w:rsidRPr="0099224E">
        <w:rPr>
          <w:rFonts w:ascii="Arial" w:hAnsi="Arial" w:cs="Arial"/>
          <w:sz w:val="24"/>
          <w:szCs w:val="24"/>
        </w:rPr>
        <w:t>puntos</w:t>
      </w:r>
      <w:proofErr w:type="spellEnd"/>
      <w:r w:rsidRPr="0099224E">
        <w:rPr>
          <w:rFonts w:ascii="Arial" w:hAnsi="Arial" w:cs="Arial"/>
          <w:sz w:val="24"/>
          <w:szCs w:val="24"/>
        </w:rPr>
        <w:t xml:space="preserve"> de </w:t>
      </w:r>
      <w:proofErr w:type="spellStart"/>
      <w:r w:rsidRPr="0099224E">
        <w:rPr>
          <w:rFonts w:ascii="Arial" w:hAnsi="Arial" w:cs="Arial"/>
          <w:sz w:val="24"/>
          <w:szCs w:val="24"/>
        </w:rPr>
        <w:t>corte</w:t>
      </w:r>
      <w:proofErr w:type="spellEnd"/>
      <w:r w:rsidRPr="0099224E">
        <w:rPr>
          <w:rFonts w:ascii="Arial" w:hAnsi="Arial" w:cs="Arial"/>
          <w:sz w:val="24"/>
          <w:szCs w:val="24"/>
        </w:rPr>
        <w:t xml:space="preserve"> </w:t>
      </w:r>
      <w:proofErr w:type="spellStart"/>
      <w:r w:rsidRPr="0099224E">
        <w:rPr>
          <w:rFonts w:ascii="Arial" w:hAnsi="Arial" w:cs="Arial"/>
          <w:sz w:val="24"/>
          <w:szCs w:val="24"/>
        </w:rPr>
        <w:t>óptimos</w:t>
      </w:r>
      <w:proofErr w:type="spellEnd"/>
      <w:r w:rsidRPr="0099224E">
        <w:rPr>
          <w:rFonts w:ascii="Arial" w:hAnsi="Arial" w:cs="Arial"/>
          <w:sz w:val="24"/>
          <w:szCs w:val="24"/>
        </w:rPr>
        <w:t xml:space="preserve"> en </w:t>
      </w:r>
      <w:proofErr w:type="spellStart"/>
      <w:r w:rsidRPr="0099224E">
        <w:rPr>
          <w:rFonts w:ascii="Arial" w:hAnsi="Arial" w:cs="Arial"/>
          <w:sz w:val="24"/>
          <w:szCs w:val="24"/>
        </w:rPr>
        <w:t>nuestra</w:t>
      </w:r>
      <w:proofErr w:type="spellEnd"/>
      <w:r w:rsidRPr="0099224E">
        <w:rPr>
          <w:rFonts w:ascii="Arial" w:hAnsi="Arial" w:cs="Arial"/>
          <w:sz w:val="24"/>
          <w:szCs w:val="24"/>
        </w:rPr>
        <w:t xml:space="preserve"> </w:t>
      </w:r>
      <w:proofErr w:type="spellStart"/>
      <w:r w:rsidRPr="0099224E">
        <w:rPr>
          <w:rFonts w:ascii="Arial" w:hAnsi="Arial" w:cs="Arial"/>
          <w:sz w:val="24"/>
          <w:szCs w:val="24"/>
        </w:rPr>
        <w:t>población</w:t>
      </w:r>
      <w:proofErr w:type="spellEnd"/>
      <w:r w:rsidRPr="0099224E">
        <w:rPr>
          <w:rFonts w:ascii="Arial" w:hAnsi="Arial" w:cs="Arial"/>
          <w:sz w:val="24"/>
          <w:szCs w:val="24"/>
        </w:rPr>
        <w:t xml:space="preserve"> </w:t>
      </w:r>
      <w:proofErr w:type="spellStart"/>
      <w:r w:rsidRPr="0099224E">
        <w:rPr>
          <w:rFonts w:ascii="Arial" w:hAnsi="Arial" w:cs="Arial"/>
          <w:sz w:val="24"/>
          <w:szCs w:val="24"/>
        </w:rPr>
        <w:t>utilizando</w:t>
      </w:r>
      <w:proofErr w:type="spellEnd"/>
      <w:r w:rsidRPr="0099224E">
        <w:rPr>
          <w:rFonts w:ascii="Arial" w:hAnsi="Arial" w:cs="Arial"/>
          <w:sz w:val="24"/>
          <w:szCs w:val="24"/>
        </w:rPr>
        <w:t xml:space="preserve"> una </w:t>
      </w:r>
      <w:proofErr w:type="spellStart"/>
      <w:r w:rsidRPr="0099224E">
        <w:rPr>
          <w:rFonts w:ascii="Arial" w:hAnsi="Arial" w:cs="Arial"/>
          <w:sz w:val="24"/>
          <w:szCs w:val="24"/>
        </w:rPr>
        <w:t>técnica</w:t>
      </w:r>
      <w:proofErr w:type="spellEnd"/>
      <w:r w:rsidRPr="0099224E">
        <w:rPr>
          <w:rFonts w:ascii="Arial" w:hAnsi="Arial" w:cs="Arial"/>
          <w:sz w:val="24"/>
          <w:szCs w:val="24"/>
        </w:rPr>
        <w:t xml:space="preserve"> </w:t>
      </w:r>
      <w:proofErr w:type="spellStart"/>
      <w:r w:rsidRPr="0099224E">
        <w:rPr>
          <w:rFonts w:ascii="Arial" w:hAnsi="Arial" w:cs="Arial"/>
          <w:sz w:val="24"/>
          <w:szCs w:val="24"/>
        </w:rPr>
        <w:t>automatizada</w:t>
      </w:r>
      <w:proofErr w:type="spellEnd"/>
      <w:r w:rsidRPr="0099224E">
        <w:rPr>
          <w:rFonts w:ascii="Arial" w:hAnsi="Arial" w:cs="Arial"/>
          <w:sz w:val="24"/>
          <w:szCs w:val="24"/>
        </w:rPr>
        <w:t xml:space="preserve"> (</w:t>
      </w:r>
      <w:proofErr w:type="spellStart"/>
      <w:r w:rsidRPr="0099224E">
        <w:rPr>
          <w:rFonts w:ascii="Arial" w:hAnsi="Arial" w:cs="Arial"/>
          <w:sz w:val="24"/>
          <w:szCs w:val="24"/>
        </w:rPr>
        <w:t>Lumipulse</w:t>
      </w:r>
      <w:proofErr w:type="spellEnd"/>
      <w:r w:rsidRPr="0099224E">
        <w:rPr>
          <w:rFonts w:ascii="Arial" w:hAnsi="Arial" w:cs="Arial"/>
          <w:sz w:val="24"/>
          <w:szCs w:val="24"/>
        </w:rPr>
        <w:t>).</w:t>
      </w:r>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 xml:space="preserve">La </w:t>
      </w:r>
      <w:proofErr w:type="spellStart"/>
      <w:r w:rsidRPr="0099224E">
        <w:rPr>
          <w:rFonts w:ascii="Arial" w:hAnsi="Arial" w:cs="Arial"/>
          <w:sz w:val="24"/>
          <w:szCs w:val="24"/>
        </w:rPr>
        <w:t>validación</w:t>
      </w:r>
      <w:proofErr w:type="spellEnd"/>
      <w:r w:rsidRPr="0099224E">
        <w:rPr>
          <w:rFonts w:ascii="Arial" w:hAnsi="Arial" w:cs="Arial"/>
          <w:sz w:val="24"/>
          <w:szCs w:val="24"/>
        </w:rPr>
        <w:t xml:space="preserve"> llevada a cabo en este estudio ha </w:t>
      </w:r>
      <w:proofErr w:type="spellStart"/>
      <w:r w:rsidRPr="0099224E">
        <w:rPr>
          <w:rFonts w:ascii="Arial" w:hAnsi="Arial" w:cs="Arial"/>
          <w:sz w:val="24"/>
          <w:szCs w:val="24"/>
        </w:rPr>
        <w:t>permitido</w:t>
      </w:r>
      <w:proofErr w:type="spellEnd"/>
      <w:r w:rsidRPr="0099224E">
        <w:rPr>
          <w:rFonts w:ascii="Arial" w:hAnsi="Arial" w:cs="Arial"/>
          <w:sz w:val="24"/>
          <w:szCs w:val="24"/>
        </w:rPr>
        <w:t xml:space="preserve"> que </w:t>
      </w:r>
      <w:proofErr w:type="spellStart"/>
      <w:r w:rsidRPr="0099224E">
        <w:rPr>
          <w:rFonts w:ascii="Arial" w:hAnsi="Arial" w:cs="Arial"/>
          <w:sz w:val="24"/>
          <w:szCs w:val="24"/>
        </w:rPr>
        <w:t>desde</w:t>
      </w:r>
      <w:proofErr w:type="spellEnd"/>
      <w:r w:rsidRPr="0099224E">
        <w:rPr>
          <w:rFonts w:ascii="Arial" w:hAnsi="Arial" w:cs="Arial"/>
          <w:sz w:val="24"/>
          <w:szCs w:val="24"/>
        </w:rPr>
        <w:t xml:space="preserve"> </w:t>
      </w:r>
      <w:proofErr w:type="spellStart"/>
      <w:r w:rsidRPr="0099224E">
        <w:rPr>
          <w:rFonts w:ascii="Arial" w:hAnsi="Arial" w:cs="Arial"/>
          <w:sz w:val="24"/>
          <w:szCs w:val="24"/>
        </w:rPr>
        <w:t>principios</w:t>
      </w:r>
      <w:proofErr w:type="spellEnd"/>
      <w:r w:rsidRPr="0099224E">
        <w:rPr>
          <w:rFonts w:ascii="Arial" w:hAnsi="Arial" w:cs="Arial"/>
          <w:sz w:val="24"/>
          <w:szCs w:val="24"/>
        </w:rPr>
        <w:t xml:space="preserve"> de </w:t>
      </w:r>
      <w:proofErr w:type="spellStart"/>
      <w:r w:rsidRPr="0099224E">
        <w:rPr>
          <w:rFonts w:ascii="Arial" w:hAnsi="Arial" w:cs="Arial"/>
          <w:sz w:val="24"/>
          <w:szCs w:val="24"/>
        </w:rPr>
        <w:t>año</w:t>
      </w:r>
      <w:proofErr w:type="spellEnd"/>
      <w:r w:rsidRPr="0099224E">
        <w:rPr>
          <w:rFonts w:ascii="Arial" w:hAnsi="Arial" w:cs="Arial"/>
          <w:sz w:val="24"/>
          <w:szCs w:val="24"/>
        </w:rPr>
        <w:t xml:space="preserve"> el </w:t>
      </w:r>
      <w:proofErr w:type="spellStart"/>
      <w:r w:rsidRPr="0099224E">
        <w:rPr>
          <w:rFonts w:ascii="Arial" w:hAnsi="Arial" w:cs="Arial"/>
          <w:sz w:val="24"/>
          <w:szCs w:val="24"/>
        </w:rPr>
        <w:t>análisis</w:t>
      </w:r>
      <w:proofErr w:type="spellEnd"/>
      <w:r w:rsidRPr="0099224E">
        <w:rPr>
          <w:rFonts w:ascii="Arial" w:hAnsi="Arial" w:cs="Arial"/>
          <w:sz w:val="24"/>
          <w:szCs w:val="24"/>
        </w:rPr>
        <w:t xml:space="preserve"> de </w:t>
      </w:r>
      <w:proofErr w:type="spellStart"/>
      <w:r w:rsidRPr="0099224E">
        <w:rPr>
          <w:rFonts w:ascii="Arial" w:hAnsi="Arial" w:cs="Arial"/>
          <w:sz w:val="24"/>
          <w:szCs w:val="24"/>
        </w:rPr>
        <w:t>líquido</w:t>
      </w:r>
      <w:proofErr w:type="spellEnd"/>
      <w:r w:rsidRPr="0099224E">
        <w:rPr>
          <w:rFonts w:ascii="Arial" w:hAnsi="Arial" w:cs="Arial"/>
          <w:sz w:val="24"/>
          <w:szCs w:val="24"/>
        </w:rPr>
        <w:t xml:space="preserve"> </w:t>
      </w:r>
      <w:proofErr w:type="spellStart"/>
      <w:r w:rsidRPr="0099224E">
        <w:rPr>
          <w:rFonts w:ascii="Arial" w:hAnsi="Arial" w:cs="Arial"/>
          <w:sz w:val="24"/>
          <w:szCs w:val="24"/>
        </w:rPr>
        <w:t>cefalorraquídeo</w:t>
      </w:r>
      <w:proofErr w:type="spellEnd"/>
      <w:r w:rsidRPr="0099224E">
        <w:rPr>
          <w:rFonts w:ascii="Arial" w:hAnsi="Arial" w:cs="Arial"/>
          <w:sz w:val="24"/>
          <w:szCs w:val="24"/>
        </w:rPr>
        <w:t xml:space="preserve"> para la </w:t>
      </w:r>
      <w:proofErr w:type="spellStart"/>
      <w:r w:rsidRPr="0099224E">
        <w:rPr>
          <w:rFonts w:ascii="Arial" w:hAnsi="Arial" w:cs="Arial"/>
          <w:sz w:val="24"/>
          <w:szCs w:val="24"/>
        </w:rPr>
        <w:t>detección</w:t>
      </w:r>
      <w:proofErr w:type="spellEnd"/>
      <w:r w:rsidRPr="0099224E">
        <w:rPr>
          <w:rFonts w:ascii="Arial" w:hAnsi="Arial" w:cs="Arial"/>
          <w:sz w:val="24"/>
          <w:szCs w:val="24"/>
        </w:rPr>
        <w:t xml:space="preserve"> </w:t>
      </w:r>
      <w:proofErr w:type="spellStart"/>
      <w:r w:rsidRPr="0099224E">
        <w:rPr>
          <w:rFonts w:ascii="Arial" w:hAnsi="Arial" w:cs="Arial"/>
          <w:sz w:val="24"/>
          <w:szCs w:val="24"/>
        </w:rPr>
        <w:t>precoz</w:t>
      </w:r>
      <w:proofErr w:type="spellEnd"/>
      <w:r w:rsidRPr="0099224E">
        <w:rPr>
          <w:rFonts w:ascii="Arial" w:hAnsi="Arial" w:cs="Arial"/>
          <w:sz w:val="24"/>
          <w:szCs w:val="24"/>
        </w:rPr>
        <w:t xml:space="preserve"> de la </w:t>
      </w:r>
      <w:proofErr w:type="spellStart"/>
      <w:r w:rsidRPr="0099224E">
        <w:rPr>
          <w:rFonts w:ascii="Arial" w:hAnsi="Arial" w:cs="Arial"/>
          <w:sz w:val="24"/>
          <w:szCs w:val="24"/>
        </w:rPr>
        <w:t>enfermedad</w:t>
      </w:r>
      <w:proofErr w:type="spellEnd"/>
      <w:r w:rsidRPr="0099224E">
        <w:rPr>
          <w:rFonts w:ascii="Arial" w:hAnsi="Arial" w:cs="Arial"/>
          <w:sz w:val="24"/>
          <w:szCs w:val="24"/>
        </w:rPr>
        <w:t xml:space="preserve"> de Alzheimer se </w:t>
      </w:r>
      <w:proofErr w:type="spellStart"/>
      <w:r w:rsidRPr="0099224E">
        <w:rPr>
          <w:rFonts w:ascii="Arial" w:hAnsi="Arial" w:cs="Arial"/>
          <w:sz w:val="24"/>
          <w:szCs w:val="24"/>
        </w:rPr>
        <w:t>haya</w:t>
      </w:r>
      <w:proofErr w:type="spellEnd"/>
      <w:r w:rsidRPr="0099224E">
        <w:rPr>
          <w:rFonts w:ascii="Arial" w:hAnsi="Arial" w:cs="Arial"/>
          <w:sz w:val="24"/>
          <w:szCs w:val="24"/>
        </w:rPr>
        <w:t xml:space="preserve"> </w:t>
      </w:r>
      <w:proofErr w:type="spellStart"/>
      <w:r w:rsidRPr="0099224E">
        <w:rPr>
          <w:rFonts w:ascii="Arial" w:hAnsi="Arial" w:cs="Arial"/>
          <w:sz w:val="24"/>
          <w:szCs w:val="24"/>
        </w:rPr>
        <w:t>extendido</w:t>
      </w:r>
      <w:proofErr w:type="spellEnd"/>
      <w:r w:rsidRPr="0099224E">
        <w:rPr>
          <w:rFonts w:ascii="Arial" w:hAnsi="Arial" w:cs="Arial"/>
          <w:sz w:val="24"/>
          <w:szCs w:val="24"/>
        </w:rPr>
        <w:t xml:space="preserve"> </w:t>
      </w:r>
      <w:proofErr w:type="spellStart"/>
      <w:r w:rsidRPr="0099224E">
        <w:rPr>
          <w:rFonts w:ascii="Arial" w:hAnsi="Arial" w:cs="Arial"/>
          <w:sz w:val="24"/>
          <w:szCs w:val="24"/>
        </w:rPr>
        <w:t>desde</w:t>
      </w:r>
      <w:proofErr w:type="spellEnd"/>
      <w:r w:rsidRPr="0099224E">
        <w:rPr>
          <w:rFonts w:ascii="Arial" w:hAnsi="Arial" w:cs="Arial"/>
          <w:sz w:val="24"/>
          <w:szCs w:val="24"/>
        </w:rPr>
        <w:t xml:space="preserve"> el </w:t>
      </w:r>
      <w:proofErr w:type="spellStart"/>
      <w:r w:rsidRPr="0099224E">
        <w:rPr>
          <w:rFonts w:ascii="Arial" w:hAnsi="Arial" w:cs="Arial"/>
          <w:sz w:val="24"/>
          <w:szCs w:val="24"/>
        </w:rPr>
        <w:t>ámbito</w:t>
      </w:r>
      <w:proofErr w:type="spellEnd"/>
      <w:r w:rsidRPr="0099224E">
        <w:rPr>
          <w:rFonts w:ascii="Arial" w:hAnsi="Arial" w:cs="Arial"/>
          <w:sz w:val="24"/>
          <w:szCs w:val="24"/>
        </w:rPr>
        <w:t xml:space="preserve"> de la </w:t>
      </w:r>
      <w:proofErr w:type="spellStart"/>
      <w:r w:rsidRPr="0099224E">
        <w:rPr>
          <w:rFonts w:ascii="Arial" w:hAnsi="Arial" w:cs="Arial"/>
          <w:sz w:val="24"/>
          <w:szCs w:val="24"/>
        </w:rPr>
        <w:t>investigación</w:t>
      </w:r>
      <w:proofErr w:type="spellEnd"/>
      <w:r w:rsidRPr="0099224E">
        <w:rPr>
          <w:rFonts w:ascii="Arial" w:hAnsi="Arial" w:cs="Arial"/>
          <w:sz w:val="24"/>
          <w:szCs w:val="24"/>
        </w:rPr>
        <w:t xml:space="preserve"> a </w:t>
      </w:r>
      <w:proofErr w:type="spellStart"/>
      <w:r w:rsidRPr="0099224E">
        <w:rPr>
          <w:rFonts w:ascii="Arial" w:hAnsi="Arial" w:cs="Arial"/>
          <w:sz w:val="24"/>
          <w:szCs w:val="24"/>
        </w:rPr>
        <w:t>su</w:t>
      </w:r>
      <w:proofErr w:type="spellEnd"/>
      <w:r w:rsidRPr="0099224E">
        <w:rPr>
          <w:rFonts w:ascii="Arial" w:hAnsi="Arial" w:cs="Arial"/>
          <w:sz w:val="24"/>
          <w:szCs w:val="24"/>
        </w:rPr>
        <w:t xml:space="preserve"> uso en la rutina </w:t>
      </w:r>
      <w:proofErr w:type="spellStart"/>
      <w:r w:rsidRPr="0099224E">
        <w:rPr>
          <w:rFonts w:ascii="Arial" w:hAnsi="Arial" w:cs="Arial"/>
          <w:sz w:val="24"/>
          <w:szCs w:val="24"/>
        </w:rPr>
        <w:t>asistencial</w:t>
      </w:r>
      <w:proofErr w:type="spellEnd"/>
      <w:r w:rsidRPr="0099224E">
        <w:rPr>
          <w:rFonts w:ascii="Arial" w:hAnsi="Arial" w:cs="Arial"/>
          <w:sz w:val="24"/>
          <w:szCs w:val="24"/>
        </w:rPr>
        <w:t xml:space="preserve"> en el hospital de Sant Pau. Se </w:t>
      </w:r>
      <w:proofErr w:type="spellStart"/>
      <w:r w:rsidRPr="0099224E">
        <w:rPr>
          <w:rFonts w:ascii="Arial" w:hAnsi="Arial" w:cs="Arial"/>
          <w:sz w:val="24"/>
          <w:szCs w:val="24"/>
        </w:rPr>
        <w:t>trata</w:t>
      </w:r>
      <w:proofErr w:type="spellEnd"/>
      <w:r w:rsidRPr="0099224E">
        <w:rPr>
          <w:rFonts w:ascii="Arial" w:hAnsi="Arial" w:cs="Arial"/>
          <w:sz w:val="24"/>
          <w:szCs w:val="24"/>
        </w:rPr>
        <w:t xml:space="preserve"> del primer hospital que implementa esta </w:t>
      </w:r>
      <w:proofErr w:type="spellStart"/>
      <w:r w:rsidRPr="0099224E">
        <w:rPr>
          <w:rFonts w:ascii="Arial" w:hAnsi="Arial" w:cs="Arial"/>
          <w:sz w:val="24"/>
          <w:szCs w:val="24"/>
        </w:rPr>
        <w:t>técnica</w:t>
      </w:r>
      <w:proofErr w:type="spellEnd"/>
      <w:r w:rsidRPr="0099224E">
        <w:rPr>
          <w:rFonts w:ascii="Arial" w:hAnsi="Arial" w:cs="Arial"/>
          <w:sz w:val="24"/>
          <w:szCs w:val="24"/>
        </w:rPr>
        <w:t xml:space="preserve"> </w:t>
      </w:r>
      <w:proofErr w:type="spellStart"/>
      <w:r w:rsidRPr="0099224E">
        <w:rPr>
          <w:rFonts w:ascii="Arial" w:hAnsi="Arial" w:cs="Arial"/>
          <w:sz w:val="24"/>
          <w:szCs w:val="24"/>
        </w:rPr>
        <w:t>automatizada</w:t>
      </w:r>
      <w:proofErr w:type="spellEnd"/>
      <w:r w:rsidRPr="0099224E">
        <w:rPr>
          <w:rFonts w:ascii="Arial" w:hAnsi="Arial" w:cs="Arial"/>
          <w:sz w:val="24"/>
          <w:szCs w:val="24"/>
        </w:rPr>
        <w:t xml:space="preserve"> en </w:t>
      </w:r>
      <w:proofErr w:type="spellStart"/>
      <w:r w:rsidRPr="0099224E">
        <w:rPr>
          <w:rFonts w:ascii="Arial" w:hAnsi="Arial" w:cs="Arial"/>
          <w:sz w:val="24"/>
          <w:szCs w:val="24"/>
        </w:rPr>
        <w:t>su</w:t>
      </w:r>
      <w:proofErr w:type="spellEnd"/>
      <w:r w:rsidRPr="0099224E">
        <w:rPr>
          <w:rFonts w:ascii="Arial" w:hAnsi="Arial" w:cs="Arial"/>
          <w:sz w:val="24"/>
          <w:szCs w:val="24"/>
        </w:rPr>
        <w:t xml:space="preserve"> rutina </w:t>
      </w:r>
      <w:proofErr w:type="spellStart"/>
      <w:r w:rsidRPr="0099224E">
        <w:rPr>
          <w:rFonts w:ascii="Arial" w:hAnsi="Arial" w:cs="Arial"/>
          <w:sz w:val="24"/>
          <w:szCs w:val="24"/>
        </w:rPr>
        <w:t>asistencial</w:t>
      </w:r>
      <w:proofErr w:type="spellEnd"/>
      <w:r w:rsidRPr="0099224E">
        <w:rPr>
          <w:rFonts w:ascii="Arial" w:hAnsi="Arial" w:cs="Arial"/>
          <w:sz w:val="24"/>
          <w:szCs w:val="24"/>
        </w:rPr>
        <w:t xml:space="preserve">. Estos </w:t>
      </w:r>
      <w:proofErr w:type="spellStart"/>
      <w:r w:rsidRPr="0099224E">
        <w:rPr>
          <w:rFonts w:ascii="Arial" w:hAnsi="Arial" w:cs="Arial"/>
          <w:sz w:val="24"/>
          <w:szCs w:val="24"/>
        </w:rPr>
        <w:t>análisis</w:t>
      </w:r>
      <w:proofErr w:type="spellEnd"/>
      <w:r w:rsidRPr="0099224E">
        <w:rPr>
          <w:rFonts w:ascii="Arial" w:hAnsi="Arial" w:cs="Arial"/>
          <w:sz w:val="24"/>
          <w:szCs w:val="24"/>
        </w:rPr>
        <w:t xml:space="preserve"> </w:t>
      </w:r>
      <w:proofErr w:type="spellStart"/>
      <w:r w:rsidRPr="0099224E">
        <w:rPr>
          <w:rFonts w:ascii="Arial" w:hAnsi="Arial" w:cs="Arial"/>
          <w:sz w:val="24"/>
          <w:szCs w:val="24"/>
        </w:rPr>
        <w:t>permiten</w:t>
      </w:r>
      <w:proofErr w:type="spellEnd"/>
      <w:r w:rsidRPr="0099224E">
        <w:rPr>
          <w:rFonts w:ascii="Arial" w:hAnsi="Arial" w:cs="Arial"/>
          <w:sz w:val="24"/>
          <w:szCs w:val="24"/>
        </w:rPr>
        <w:t xml:space="preserve"> confirmar o descartar el </w:t>
      </w:r>
      <w:proofErr w:type="spellStart"/>
      <w:r w:rsidRPr="0099224E">
        <w:rPr>
          <w:rFonts w:ascii="Arial" w:hAnsi="Arial" w:cs="Arial"/>
          <w:sz w:val="24"/>
          <w:szCs w:val="24"/>
        </w:rPr>
        <w:t>diagnóstico</w:t>
      </w:r>
      <w:proofErr w:type="spellEnd"/>
      <w:r w:rsidRPr="0099224E">
        <w:rPr>
          <w:rFonts w:ascii="Arial" w:hAnsi="Arial" w:cs="Arial"/>
          <w:sz w:val="24"/>
          <w:szCs w:val="24"/>
        </w:rPr>
        <w:t xml:space="preserve"> de </w:t>
      </w:r>
      <w:proofErr w:type="spellStart"/>
      <w:r w:rsidRPr="0099224E">
        <w:rPr>
          <w:rFonts w:ascii="Arial" w:hAnsi="Arial" w:cs="Arial"/>
          <w:sz w:val="24"/>
          <w:szCs w:val="24"/>
        </w:rPr>
        <w:t>enfermedad</w:t>
      </w:r>
      <w:proofErr w:type="spellEnd"/>
      <w:r w:rsidRPr="0099224E">
        <w:rPr>
          <w:rFonts w:ascii="Arial" w:hAnsi="Arial" w:cs="Arial"/>
          <w:sz w:val="24"/>
          <w:szCs w:val="24"/>
        </w:rPr>
        <w:t xml:space="preserve"> de Alzheimer en </w:t>
      </w:r>
      <w:proofErr w:type="spellStart"/>
      <w:r w:rsidRPr="0099224E">
        <w:rPr>
          <w:rFonts w:ascii="Arial" w:hAnsi="Arial" w:cs="Arial"/>
          <w:sz w:val="24"/>
          <w:szCs w:val="24"/>
        </w:rPr>
        <w:t>pacientes</w:t>
      </w:r>
      <w:proofErr w:type="spellEnd"/>
      <w:r w:rsidRPr="0099224E">
        <w:rPr>
          <w:rFonts w:ascii="Arial" w:hAnsi="Arial" w:cs="Arial"/>
          <w:sz w:val="24"/>
          <w:szCs w:val="24"/>
        </w:rPr>
        <w:t xml:space="preserve"> con </w:t>
      </w:r>
      <w:proofErr w:type="spellStart"/>
      <w:r w:rsidRPr="0099224E">
        <w:rPr>
          <w:rFonts w:ascii="Arial" w:hAnsi="Arial" w:cs="Arial"/>
          <w:sz w:val="24"/>
          <w:szCs w:val="24"/>
        </w:rPr>
        <w:t>síntomas</w:t>
      </w:r>
      <w:proofErr w:type="spellEnd"/>
      <w:r w:rsidRPr="0099224E">
        <w:rPr>
          <w:rFonts w:ascii="Arial" w:hAnsi="Arial" w:cs="Arial"/>
          <w:sz w:val="24"/>
          <w:szCs w:val="24"/>
        </w:rPr>
        <w:t xml:space="preserve"> </w:t>
      </w:r>
      <w:proofErr w:type="spellStart"/>
      <w:r w:rsidRPr="0099224E">
        <w:rPr>
          <w:rFonts w:ascii="Arial" w:hAnsi="Arial" w:cs="Arial"/>
          <w:sz w:val="24"/>
          <w:szCs w:val="24"/>
        </w:rPr>
        <w:t>muy</w:t>
      </w:r>
      <w:proofErr w:type="spellEnd"/>
      <w:r w:rsidRPr="0099224E">
        <w:rPr>
          <w:rFonts w:ascii="Arial" w:hAnsi="Arial" w:cs="Arial"/>
          <w:sz w:val="24"/>
          <w:szCs w:val="24"/>
        </w:rPr>
        <w:t xml:space="preserve"> </w:t>
      </w:r>
      <w:proofErr w:type="spellStart"/>
      <w:r w:rsidRPr="0099224E">
        <w:rPr>
          <w:rFonts w:ascii="Arial" w:hAnsi="Arial" w:cs="Arial"/>
          <w:sz w:val="24"/>
          <w:szCs w:val="24"/>
        </w:rPr>
        <w:t>leves</w:t>
      </w:r>
      <w:proofErr w:type="spellEnd"/>
      <w:r w:rsidRPr="0099224E">
        <w:rPr>
          <w:rFonts w:ascii="Arial" w:hAnsi="Arial" w:cs="Arial"/>
          <w:sz w:val="24"/>
          <w:szCs w:val="24"/>
        </w:rPr>
        <w:t xml:space="preserve"> o </w:t>
      </w:r>
      <w:proofErr w:type="spellStart"/>
      <w:r w:rsidRPr="0099224E">
        <w:rPr>
          <w:rFonts w:ascii="Arial" w:hAnsi="Arial" w:cs="Arial"/>
          <w:sz w:val="24"/>
          <w:szCs w:val="24"/>
        </w:rPr>
        <w:t>poco</w:t>
      </w:r>
      <w:proofErr w:type="spellEnd"/>
      <w:r w:rsidRPr="0099224E">
        <w:rPr>
          <w:rFonts w:ascii="Arial" w:hAnsi="Arial" w:cs="Arial"/>
          <w:sz w:val="24"/>
          <w:szCs w:val="24"/>
        </w:rPr>
        <w:t xml:space="preserve"> </w:t>
      </w:r>
      <w:proofErr w:type="spellStart"/>
      <w:r w:rsidRPr="0099224E">
        <w:rPr>
          <w:rFonts w:ascii="Arial" w:hAnsi="Arial" w:cs="Arial"/>
          <w:sz w:val="24"/>
          <w:szCs w:val="24"/>
        </w:rPr>
        <w:t>específicos</w:t>
      </w:r>
      <w:proofErr w:type="spellEnd"/>
      <w:r w:rsidRPr="0099224E">
        <w:rPr>
          <w:rFonts w:ascii="Arial" w:hAnsi="Arial" w:cs="Arial"/>
          <w:sz w:val="24"/>
          <w:szCs w:val="24"/>
        </w:rPr>
        <w:t xml:space="preserve"> de la </w:t>
      </w:r>
      <w:proofErr w:type="spellStart"/>
      <w:r w:rsidRPr="0099224E">
        <w:rPr>
          <w:rFonts w:ascii="Arial" w:hAnsi="Arial" w:cs="Arial"/>
          <w:sz w:val="24"/>
          <w:szCs w:val="24"/>
        </w:rPr>
        <w:t>enfermedad</w:t>
      </w:r>
      <w:proofErr w:type="spellEnd"/>
      <w:r w:rsidRPr="0099224E">
        <w:rPr>
          <w:rFonts w:ascii="Arial" w:hAnsi="Arial" w:cs="Arial"/>
          <w:sz w:val="24"/>
          <w:szCs w:val="24"/>
        </w:rPr>
        <w:t>.</w:t>
      </w:r>
    </w:p>
    <w:p w:rsidR="00B077C3" w:rsidRPr="0099224E" w:rsidRDefault="00B077C3" w:rsidP="0099224E">
      <w:pPr>
        <w:spacing w:after="0"/>
        <w:jc w:val="both"/>
        <w:rPr>
          <w:rFonts w:ascii="Arial" w:hAnsi="Arial" w:cs="Arial"/>
          <w:b/>
          <w:sz w:val="24"/>
          <w:szCs w:val="24"/>
        </w:rPr>
      </w:pPr>
      <w:proofErr w:type="spellStart"/>
      <w:r w:rsidRPr="0099224E">
        <w:rPr>
          <w:rFonts w:ascii="Arial" w:hAnsi="Arial" w:cs="Arial"/>
          <w:b/>
          <w:sz w:val="24"/>
          <w:szCs w:val="24"/>
        </w:rPr>
        <w:t>Limitaciones</w:t>
      </w:r>
      <w:proofErr w:type="spellEnd"/>
    </w:p>
    <w:p w:rsidR="00B077C3" w:rsidRPr="0099224E" w:rsidRDefault="00B077C3" w:rsidP="0099224E">
      <w:pPr>
        <w:spacing w:after="0"/>
        <w:jc w:val="both"/>
        <w:rPr>
          <w:rFonts w:ascii="Arial" w:hAnsi="Arial" w:cs="Arial"/>
          <w:sz w:val="24"/>
          <w:szCs w:val="24"/>
        </w:rPr>
      </w:pPr>
      <w:r w:rsidRPr="0099224E">
        <w:rPr>
          <w:rFonts w:ascii="Arial" w:hAnsi="Arial" w:cs="Arial"/>
          <w:sz w:val="24"/>
          <w:szCs w:val="24"/>
        </w:rPr>
        <w:t xml:space="preserve">A pesar de que los </w:t>
      </w:r>
      <w:proofErr w:type="spellStart"/>
      <w:r w:rsidRPr="0099224E">
        <w:rPr>
          <w:rFonts w:ascii="Arial" w:hAnsi="Arial" w:cs="Arial"/>
          <w:sz w:val="24"/>
          <w:szCs w:val="24"/>
        </w:rPr>
        <w:t>análisis</w:t>
      </w:r>
      <w:proofErr w:type="spellEnd"/>
      <w:r w:rsidRPr="0099224E">
        <w:rPr>
          <w:rFonts w:ascii="Arial" w:hAnsi="Arial" w:cs="Arial"/>
          <w:sz w:val="24"/>
          <w:szCs w:val="24"/>
        </w:rPr>
        <w:t xml:space="preserve"> </w:t>
      </w:r>
      <w:proofErr w:type="spellStart"/>
      <w:r w:rsidRPr="0099224E">
        <w:rPr>
          <w:rFonts w:ascii="Arial" w:hAnsi="Arial" w:cs="Arial"/>
          <w:sz w:val="24"/>
          <w:szCs w:val="24"/>
        </w:rPr>
        <w:t>mediante</w:t>
      </w:r>
      <w:proofErr w:type="spellEnd"/>
      <w:r w:rsidRPr="0099224E">
        <w:rPr>
          <w:rFonts w:ascii="Arial" w:hAnsi="Arial" w:cs="Arial"/>
          <w:sz w:val="24"/>
          <w:szCs w:val="24"/>
        </w:rPr>
        <w:t xml:space="preserve"> </w:t>
      </w:r>
      <w:proofErr w:type="spellStart"/>
      <w:r w:rsidRPr="0099224E">
        <w:rPr>
          <w:rFonts w:ascii="Arial" w:hAnsi="Arial" w:cs="Arial"/>
          <w:sz w:val="24"/>
          <w:szCs w:val="24"/>
        </w:rPr>
        <w:t>técnicas</w:t>
      </w:r>
      <w:proofErr w:type="spellEnd"/>
      <w:r w:rsidRPr="0099224E">
        <w:rPr>
          <w:rFonts w:ascii="Arial" w:hAnsi="Arial" w:cs="Arial"/>
          <w:sz w:val="24"/>
          <w:szCs w:val="24"/>
        </w:rPr>
        <w:t xml:space="preserve"> </w:t>
      </w:r>
      <w:proofErr w:type="spellStart"/>
      <w:r w:rsidRPr="0099224E">
        <w:rPr>
          <w:rFonts w:ascii="Arial" w:hAnsi="Arial" w:cs="Arial"/>
          <w:sz w:val="24"/>
          <w:szCs w:val="24"/>
        </w:rPr>
        <w:t>automatizadas</w:t>
      </w:r>
      <w:proofErr w:type="spellEnd"/>
      <w:r w:rsidRPr="0099224E">
        <w:rPr>
          <w:rFonts w:ascii="Arial" w:hAnsi="Arial" w:cs="Arial"/>
          <w:sz w:val="24"/>
          <w:szCs w:val="24"/>
        </w:rPr>
        <w:t xml:space="preserve"> son </w:t>
      </w:r>
      <w:proofErr w:type="spellStart"/>
      <w:r w:rsidRPr="0099224E">
        <w:rPr>
          <w:rFonts w:ascii="Arial" w:hAnsi="Arial" w:cs="Arial"/>
          <w:sz w:val="24"/>
          <w:szCs w:val="24"/>
        </w:rPr>
        <w:t>mucho</w:t>
      </w:r>
      <w:proofErr w:type="spellEnd"/>
      <w:r w:rsidRPr="0099224E">
        <w:rPr>
          <w:rFonts w:ascii="Arial" w:hAnsi="Arial" w:cs="Arial"/>
          <w:sz w:val="24"/>
          <w:szCs w:val="24"/>
        </w:rPr>
        <w:t xml:space="preserve"> </w:t>
      </w:r>
      <w:proofErr w:type="spellStart"/>
      <w:r w:rsidRPr="0099224E">
        <w:rPr>
          <w:rFonts w:ascii="Arial" w:hAnsi="Arial" w:cs="Arial"/>
          <w:sz w:val="24"/>
          <w:szCs w:val="24"/>
        </w:rPr>
        <w:t>más</w:t>
      </w:r>
      <w:proofErr w:type="spellEnd"/>
      <w:r w:rsidRPr="0099224E">
        <w:rPr>
          <w:rFonts w:ascii="Arial" w:hAnsi="Arial" w:cs="Arial"/>
          <w:sz w:val="24"/>
          <w:szCs w:val="24"/>
        </w:rPr>
        <w:t xml:space="preserve"> </w:t>
      </w:r>
      <w:proofErr w:type="spellStart"/>
      <w:r w:rsidRPr="0099224E">
        <w:rPr>
          <w:rFonts w:ascii="Arial" w:hAnsi="Arial" w:cs="Arial"/>
          <w:sz w:val="24"/>
          <w:szCs w:val="24"/>
        </w:rPr>
        <w:t>consistentes</w:t>
      </w:r>
      <w:proofErr w:type="spellEnd"/>
      <w:r w:rsidRPr="0099224E">
        <w:rPr>
          <w:rFonts w:ascii="Arial" w:hAnsi="Arial" w:cs="Arial"/>
          <w:sz w:val="24"/>
          <w:szCs w:val="24"/>
        </w:rPr>
        <w:t xml:space="preserve">, </w:t>
      </w:r>
      <w:proofErr w:type="spellStart"/>
      <w:r w:rsidRPr="0099224E">
        <w:rPr>
          <w:rFonts w:ascii="Arial" w:hAnsi="Arial" w:cs="Arial"/>
          <w:sz w:val="24"/>
          <w:szCs w:val="24"/>
        </w:rPr>
        <w:t>existen</w:t>
      </w:r>
      <w:proofErr w:type="spellEnd"/>
      <w:r w:rsidRPr="0099224E">
        <w:rPr>
          <w:rFonts w:ascii="Arial" w:hAnsi="Arial" w:cs="Arial"/>
          <w:sz w:val="24"/>
          <w:szCs w:val="24"/>
        </w:rPr>
        <w:t xml:space="preserve"> </w:t>
      </w:r>
      <w:proofErr w:type="spellStart"/>
      <w:r w:rsidRPr="0099224E">
        <w:rPr>
          <w:rFonts w:ascii="Arial" w:hAnsi="Arial" w:cs="Arial"/>
          <w:sz w:val="24"/>
          <w:szCs w:val="24"/>
        </w:rPr>
        <w:t>aún</w:t>
      </w:r>
      <w:proofErr w:type="spellEnd"/>
      <w:r w:rsidRPr="0099224E">
        <w:rPr>
          <w:rFonts w:ascii="Arial" w:hAnsi="Arial" w:cs="Arial"/>
          <w:sz w:val="24"/>
          <w:szCs w:val="24"/>
        </w:rPr>
        <w:t xml:space="preserve"> </w:t>
      </w:r>
      <w:proofErr w:type="spellStart"/>
      <w:r w:rsidRPr="0099224E">
        <w:rPr>
          <w:rFonts w:ascii="Arial" w:hAnsi="Arial" w:cs="Arial"/>
          <w:sz w:val="24"/>
          <w:szCs w:val="24"/>
        </w:rPr>
        <w:t>ciertas</w:t>
      </w:r>
      <w:proofErr w:type="spellEnd"/>
      <w:r w:rsidRPr="0099224E">
        <w:rPr>
          <w:rFonts w:ascii="Arial" w:hAnsi="Arial" w:cs="Arial"/>
          <w:sz w:val="24"/>
          <w:szCs w:val="24"/>
        </w:rPr>
        <w:t xml:space="preserve"> </w:t>
      </w:r>
      <w:proofErr w:type="spellStart"/>
      <w:r w:rsidRPr="0099224E">
        <w:rPr>
          <w:rFonts w:ascii="Arial" w:hAnsi="Arial" w:cs="Arial"/>
          <w:sz w:val="24"/>
          <w:szCs w:val="24"/>
        </w:rPr>
        <w:t>limitaciones</w:t>
      </w:r>
      <w:proofErr w:type="spellEnd"/>
      <w:r w:rsidRPr="0099224E">
        <w:rPr>
          <w:rFonts w:ascii="Arial" w:hAnsi="Arial" w:cs="Arial"/>
          <w:sz w:val="24"/>
          <w:szCs w:val="24"/>
        </w:rPr>
        <w:t xml:space="preserve"> que </w:t>
      </w:r>
      <w:proofErr w:type="spellStart"/>
      <w:r w:rsidRPr="0099224E">
        <w:rPr>
          <w:rFonts w:ascii="Arial" w:hAnsi="Arial" w:cs="Arial"/>
          <w:sz w:val="24"/>
          <w:szCs w:val="24"/>
        </w:rPr>
        <w:t>hacen</w:t>
      </w:r>
      <w:proofErr w:type="spellEnd"/>
      <w:r w:rsidRPr="0099224E">
        <w:rPr>
          <w:rFonts w:ascii="Arial" w:hAnsi="Arial" w:cs="Arial"/>
          <w:sz w:val="24"/>
          <w:szCs w:val="24"/>
        </w:rPr>
        <w:t xml:space="preserve"> que las </w:t>
      </w:r>
      <w:proofErr w:type="spellStart"/>
      <w:r w:rsidRPr="0099224E">
        <w:rPr>
          <w:rFonts w:ascii="Arial" w:hAnsi="Arial" w:cs="Arial"/>
          <w:sz w:val="24"/>
          <w:szCs w:val="24"/>
        </w:rPr>
        <w:t>determinaciones</w:t>
      </w:r>
      <w:proofErr w:type="spellEnd"/>
      <w:r w:rsidRPr="0099224E">
        <w:rPr>
          <w:rFonts w:ascii="Arial" w:hAnsi="Arial" w:cs="Arial"/>
          <w:sz w:val="24"/>
          <w:szCs w:val="24"/>
        </w:rPr>
        <w:t xml:space="preserve"> </w:t>
      </w:r>
      <w:proofErr w:type="spellStart"/>
      <w:r w:rsidRPr="0099224E">
        <w:rPr>
          <w:rFonts w:ascii="Arial" w:hAnsi="Arial" w:cs="Arial"/>
          <w:sz w:val="24"/>
          <w:szCs w:val="24"/>
        </w:rPr>
        <w:t>puedan</w:t>
      </w:r>
      <w:proofErr w:type="spellEnd"/>
      <w:r w:rsidRPr="0099224E">
        <w:rPr>
          <w:rFonts w:ascii="Arial" w:hAnsi="Arial" w:cs="Arial"/>
          <w:sz w:val="24"/>
          <w:szCs w:val="24"/>
        </w:rPr>
        <w:t xml:space="preserve"> variar entre </w:t>
      </w:r>
      <w:proofErr w:type="spellStart"/>
      <w:r w:rsidRPr="0099224E">
        <w:rPr>
          <w:rFonts w:ascii="Arial" w:hAnsi="Arial" w:cs="Arial"/>
          <w:sz w:val="24"/>
          <w:szCs w:val="24"/>
        </w:rPr>
        <w:t>distintos</w:t>
      </w:r>
      <w:proofErr w:type="spellEnd"/>
      <w:r w:rsidRPr="0099224E">
        <w:rPr>
          <w:rFonts w:ascii="Arial" w:hAnsi="Arial" w:cs="Arial"/>
          <w:sz w:val="24"/>
          <w:szCs w:val="24"/>
        </w:rPr>
        <w:t xml:space="preserve"> </w:t>
      </w:r>
      <w:proofErr w:type="spellStart"/>
      <w:r w:rsidRPr="0099224E">
        <w:rPr>
          <w:rFonts w:ascii="Arial" w:hAnsi="Arial" w:cs="Arial"/>
          <w:sz w:val="24"/>
          <w:szCs w:val="24"/>
        </w:rPr>
        <w:t>centros</w:t>
      </w:r>
      <w:proofErr w:type="spellEnd"/>
      <w:r w:rsidRPr="0099224E">
        <w:rPr>
          <w:rFonts w:ascii="Arial" w:hAnsi="Arial" w:cs="Arial"/>
          <w:sz w:val="24"/>
          <w:szCs w:val="24"/>
        </w:rPr>
        <w:t xml:space="preserve">. Por </w:t>
      </w:r>
      <w:proofErr w:type="spellStart"/>
      <w:r w:rsidRPr="0099224E">
        <w:rPr>
          <w:rFonts w:ascii="Arial" w:hAnsi="Arial" w:cs="Arial"/>
          <w:sz w:val="24"/>
          <w:szCs w:val="24"/>
        </w:rPr>
        <w:t>eso</w:t>
      </w:r>
      <w:proofErr w:type="spellEnd"/>
      <w:r w:rsidRPr="0099224E">
        <w:rPr>
          <w:rFonts w:ascii="Arial" w:hAnsi="Arial" w:cs="Arial"/>
          <w:sz w:val="24"/>
          <w:szCs w:val="24"/>
        </w:rPr>
        <w:t xml:space="preserve">, la </w:t>
      </w:r>
      <w:proofErr w:type="spellStart"/>
      <w:r w:rsidRPr="0099224E">
        <w:rPr>
          <w:rFonts w:ascii="Arial" w:hAnsi="Arial" w:cs="Arial"/>
          <w:sz w:val="24"/>
          <w:szCs w:val="24"/>
        </w:rPr>
        <w:t>aplicación</w:t>
      </w:r>
      <w:proofErr w:type="spellEnd"/>
      <w:r w:rsidRPr="0099224E">
        <w:rPr>
          <w:rFonts w:ascii="Arial" w:hAnsi="Arial" w:cs="Arial"/>
          <w:sz w:val="24"/>
          <w:szCs w:val="24"/>
        </w:rPr>
        <w:t xml:space="preserve"> de los </w:t>
      </w:r>
      <w:proofErr w:type="spellStart"/>
      <w:r w:rsidRPr="0099224E">
        <w:rPr>
          <w:rFonts w:ascii="Arial" w:hAnsi="Arial" w:cs="Arial"/>
          <w:sz w:val="24"/>
          <w:szCs w:val="24"/>
        </w:rPr>
        <w:t>puntos</w:t>
      </w:r>
      <w:proofErr w:type="spellEnd"/>
      <w:r w:rsidRPr="0099224E">
        <w:rPr>
          <w:rFonts w:ascii="Arial" w:hAnsi="Arial" w:cs="Arial"/>
          <w:sz w:val="24"/>
          <w:szCs w:val="24"/>
        </w:rPr>
        <w:t xml:space="preserve"> de </w:t>
      </w:r>
      <w:proofErr w:type="spellStart"/>
      <w:r w:rsidRPr="0099224E">
        <w:rPr>
          <w:rFonts w:ascii="Arial" w:hAnsi="Arial" w:cs="Arial"/>
          <w:sz w:val="24"/>
          <w:szCs w:val="24"/>
        </w:rPr>
        <w:t>corte</w:t>
      </w:r>
      <w:proofErr w:type="spellEnd"/>
      <w:r w:rsidRPr="0099224E">
        <w:rPr>
          <w:rFonts w:ascii="Arial" w:hAnsi="Arial" w:cs="Arial"/>
          <w:sz w:val="24"/>
          <w:szCs w:val="24"/>
        </w:rPr>
        <w:t xml:space="preserve"> </w:t>
      </w:r>
      <w:proofErr w:type="spellStart"/>
      <w:r w:rsidRPr="0099224E">
        <w:rPr>
          <w:rFonts w:ascii="Arial" w:hAnsi="Arial" w:cs="Arial"/>
          <w:sz w:val="24"/>
          <w:szCs w:val="24"/>
        </w:rPr>
        <w:t>detallados</w:t>
      </w:r>
      <w:proofErr w:type="spellEnd"/>
      <w:r w:rsidRPr="0099224E">
        <w:rPr>
          <w:rFonts w:ascii="Arial" w:hAnsi="Arial" w:cs="Arial"/>
          <w:sz w:val="24"/>
          <w:szCs w:val="24"/>
        </w:rPr>
        <w:t xml:space="preserve"> en este estudio </w:t>
      </w:r>
      <w:proofErr w:type="spellStart"/>
      <w:r w:rsidRPr="0099224E">
        <w:rPr>
          <w:rFonts w:ascii="Arial" w:hAnsi="Arial" w:cs="Arial"/>
          <w:sz w:val="24"/>
          <w:szCs w:val="24"/>
        </w:rPr>
        <w:t>debe</w:t>
      </w:r>
      <w:proofErr w:type="spellEnd"/>
      <w:r w:rsidRPr="0099224E">
        <w:rPr>
          <w:rFonts w:ascii="Arial" w:hAnsi="Arial" w:cs="Arial"/>
          <w:sz w:val="24"/>
          <w:szCs w:val="24"/>
        </w:rPr>
        <w:t xml:space="preserve"> de </w:t>
      </w:r>
      <w:proofErr w:type="spellStart"/>
      <w:r w:rsidRPr="0099224E">
        <w:rPr>
          <w:rFonts w:ascii="Arial" w:hAnsi="Arial" w:cs="Arial"/>
          <w:sz w:val="24"/>
          <w:szCs w:val="24"/>
        </w:rPr>
        <w:t>hacerse</w:t>
      </w:r>
      <w:proofErr w:type="spellEnd"/>
      <w:r w:rsidRPr="0099224E">
        <w:rPr>
          <w:rFonts w:ascii="Arial" w:hAnsi="Arial" w:cs="Arial"/>
          <w:sz w:val="24"/>
          <w:szCs w:val="24"/>
        </w:rPr>
        <w:t xml:space="preserve"> de manera cautelosa en </w:t>
      </w:r>
      <w:proofErr w:type="spellStart"/>
      <w:r w:rsidRPr="0099224E">
        <w:rPr>
          <w:rFonts w:ascii="Arial" w:hAnsi="Arial" w:cs="Arial"/>
          <w:sz w:val="24"/>
          <w:szCs w:val="24"/>
        </w:rPr>
        <w:t>otros</w:t>
      </w:r>
      <w:proofErr w:type="spellEnd"/>
      <w:r w:rsidRPr="0099224E">
        <w:rPr>
          <w:rFonts w:ascii="Arial" w:hAnsi="Arial" w:cs="Arial"/>
          <w:sz w:val="24"/>
          <w:szCs w:val="24"/>
        </w:rPr>
        <w:t xml:space="preserve"> </w:t>
      </w:r>
      <w:proofErr w:type="spellStart"/>
      <w:r w:rsidRPr="0099224E">
        <w:rPr>
          <w:rFonts w:ascii="Arial" w:hAnsi="Arial" w:cs="Arial"/>
          <w:sz w:val="24"/>
          <w:szCs w:val="24"/>
        </w:rPr>
        <w:t>centros</w:t>
      </w:r>
      <w:proofErr w:type="spellEnd"/>
      <w:r w:rsidRPr="0099224E">
        <w:rPr>
          <w:rFonts w:ascii="Arial" w:hAnsi="Arial" w:cs="Arial"/>
          <w:sz w:val="24"/>
          <w:szCs w:val="24"/>
        </w:rPr>
        <w:t xml:space="preserve"> </w:t>
      </w:r>
      <w:proofErr w:type="spellStart"/>
      <w:r w:rsidRPr="0099224E">
        <w:rPr>
          <w:rFonts w:ascii="Arial" w:hAnsi="Arial" w:cs="Arial"/>
          <w:sz w:val="24"/>
          <w:szCs w:val="24"/>
        </w:rPr>
        <w:t>donde</w:t>
      </w:r>
      <w:proofErr w:type="spellEnd"/>
      <w:r w:rsidRPr="0099224E">
        <w:rPr>
          <w:rFonts w:ascii="Arial" w:hAnsi="Arial" w:cs="Arial"/>
          <w:sz w:val="24"/>
          <w:szCs w:val="24"/>
        </w:rPr>
        <w:t xml:space="preserve"> las condiciones de </w:t>
      </w:r>
      <w:proofErr w:type="spellStart"/>
      <w:r w:rsidRPr="0099224E">
        <w:rPr>
          <w:rFonts w:ascii="Arial" w:hAnsi="Arial" w:cs="Arial"/>
          <w:sz w:val="24"/>
          <w:szCs w:val="24"/>
        </w:rPr>
        <w:t>extracción</w:t>
      </w:r>
      <w:proofErr w:type="spellEnd"/>
      <w:r w:rsidRPr="0099224E">
        <w:rPr>
          <w:rFonts w:ascii="Arial" w:hAnsi="Arial" w:cs="Arial"/>
          <w:sz w:val="24"/>
          <w:szCs w:val="24"/>
        </w:rPr>
        <w:t xml:space="preserve">, </w:t>
      </w:r>
      <w:proofErr w:type="spellStart"/>
      <w:r w:rsidRPr="0099224E">
        <w:rPr>
          <w:rFonts w:ascii="Arial" w:hAnsi="Arial" w:cs="Arial"/>
          <w:sz w:val="24"/>
          <w:szCs w:val="24"/>
        </w:rPr>
        <w:t>procesamiento</w:t>
      </w:r>
      <w:proofErr w:type="spellEnd"/>
      <w:r w:rsidRPr="0099224E">
        <w:rPr>
          <w:rFonts w:ascii="Arial" w:hAnsi="Arial" w:cs="Arial"/>
          <w:sz w:val="24"/>
          <w:szCs w:val="24"/>
        </w:rPr>
        <w:t xml:space="preserve"> y </w:t>
      </w:r>
      <w:proofErr w:type="spellStart"/>
      <w:r w:rsidRPr="0099224E">
        <w:rPr>
          <w:rFonts w:ascii="Arial" w:hAnsi="Arial" w:cs="Arial"/>
          <w:sz w:val="24"/>
          <w:szCs w:val="24"/>
        </w:rPr>
        <w:t>almacenamiento</w:t>
      </w:r>
      <w:proofErr w:type="spellEnd"/>
      <w:r w:rsidRPr="0099224E">
        <w:rPr>
          <w:rFonts w:ascii="Arial" w:hAnsi="Arial" w:cs="Arial"/>
          <w:sz w:val="24"/>
          <w:szCs w:val="24"/>
        </w:rPr>
        <w:t xml:space="preserve"> de las </w:t>
      </w:r>
      <w:proofErr w:type="spellStart"/>
      <w:r w:rsidRPr="0099224E">
        <w:rPr>
          <w:rFonts w:ascii="Arial" w:hAnsi="Arial" w:cs="Arial"/>
          <w:sz w:val="24"/>
          <w:szCs w:val="24"/>
        </w:rPr>
        <w:t>muestras</w:t>
      </w:r>
      <w:proofErr w:type="spellEnd"/>
      <w:r w:rsidRPr="0099224E">
        <w:rPr>
          <w:rFonts w:ascii="Arial" w:hAnsi="Arial" w:cs="Arial"/>
          <w:sz w:val="24"/>
          <w:szCs w:val="24"/>
        </w:rPr>
        <w:t xml:space="preserve"> </w:t>
      </w:r>
      <w:proofErr w:type="spellStart"/>
      <w:r w:rsidRPr="0099224E">
        <w:rPr>
          <w:rFonts w:ascii="Arial" w:hAnsi="Arial" w:cs="Arial"/>
          <w:sz w:val="24"/>
          <w:szCs w:val="24"/>
        </w:rPr>
        <w:t>difieran</w:t>
      </w:r>
      <w:proofErr w:type="spellEnd"/>
      <w:r w:rsidRPr="0099224E">
        <w:rPr>
          <w:rFonts w:ascii="Arial" w:hAnsi="Arial" w:cs="Arial"/>
          <w:sz w:val="24"/>
          <w:szCs w:val="24"/>
        </w:rPr>
        <w:t xml:space="preserve"> de las </w:t>
      </w:r>
      <w:proofErr w:type="spellStart"/>
      <w:r w:rsidRPr="0099224E">
        <w:rPr>
          <w:rFonts w:ascii="Arial" w:hAnsi="Arial" w:cs="Arial"/>
          <w:sz w:val="24"/>
          <w:szCs w:val="24"/>
        </w:rPr>
        <w:t>aplicadas</w:t>
      </w:r>
      <w:proofErr w:type="spellEnd"/>
      <w:r w:rsidRPr="0099224E">
        <w:rPr>
          <w:rFonts w:ascii="Arial" w:hAnsi="Arial" w:cs="Arial"/>
          <w:sz w:val="24"/>
          <w:szCs w:val="24"/>
        </w:rPr>
        <w:t xml:space="preserve"> en </w:t>
      </w:r>
      <w:proofErr w:type="spellStart"/>
      <w:r w:rsidRPr="0099224E">
        <w:rPr>
          <w:rFonts w:ascii="Arial" w:hAnsi="Arial" w:cs="Arial"/>
          <w:sz w:val="24"/>
          <w:szCs w:val="24"/>
        </w:rPr>
        <w:t>nuestro</w:t>
      </w:r>
      <w:proofErr w:type="spellEnd"/>
      <w:r w:rsidRPr="0099224E">
        <w:rPr>
          <w:rFonts w:ascii="Arial" w:hAnsi="Arial" w:cs="Arial"/>
          <w:sz w:val="24"/>
          <w:szCs w:val="24"/>
        </w:rPr>
        <w:t xml:space="preserve"> estudio.</w:t>
      </w:r>
    </w:p>
    <w:p w:rsidR="00B077C3" w:rsidRPr="0099224E" w:rsidRDefault="00B077C3" w:rsidP="0099224E">
      <w:pPr>
        <w:spacing w:after="0"/>
        <w:jc w:val="both"/>
        <w:rPr>
          <w:rFonts w:ascii="Arial" w:hAnsi="Arial" w:cs="Arial"/>
          <w:b/>
          <w:sz w:val="24"/>
          <w:szCs w:val="24"/>
        </w:rPr>
      </w:pPr>
      <w:proofErr w:type="spellStart"/>
      <w:r w:rsidRPr="0099224E">
        <w:rPr>
          <w:rFonts w:ascii="Arial" w:hAnsi="Arial" w:cs="Arial"/>
          <w:b/>
          <w:sz w:val="24"/>
          <w:szCs w:val="24"/>
        </w:rPr>
        <w:t>Más</w:t>
      </w:r>
      <w:proofErr w:type="spellEnd"/>
      <w:r w:rsidRPr="0099224E">
        <w:rPr>
          <w:rFonts w:ascii="Arial" w:hAnsi="Arial" w:cs="Arial"/>
          <w:b/>
          <w:sz w:val="24"/>
          <w:szCs w:val="24"/>
        </w:rPr>
        <w:t xml:space="preserve"> </w:t>
      </w:r>
      <w:proofErr w:type="spellStart"/>
      <w:r w:rsidRPr="0099224E">
        <w:rPr>
          <w:rFonts w:ascii="Arial" w:hAnsi="Arial" w:cs="Arial"/>
          <w:b/>
          <w:sz w:val="24"/>
          <w:szCs w:val="24"/>
        </w:rPr>
        <w:t>información</w:t>
      </w:r>
      <w:proofErr w:type="spellEnd"/>
    </w:p>
    <w:p w:rsidR="00B077C3" w:rsidRPr="0099224E" w:rsidRDefault="00232007" w:rsidP="0099224E">
      <w:pPr>
        <w:spacing w:after="0"/>
        <w:jc w:val="both"/>
        <w:rPr>
          <w:rFonts w:ascii="Arial" w:hAnsi="Arial" w:cs="Arial"/>
          <w:sz w:val="24"/>
          <w:szCs w:val="24"/>
        </w:rPr>
      </w:pPr>
      <w:hyperlink r:id="rId13" w:history="1">
        <w:r w:rsidR="00B077C3" w:rsidRPr="0099224E">
          <w:rPr>
            <w:rStyle w:val="Enlla"/>
            <w:rFonts w:ascii="Arial" w:hAnsi="Arial" w:cs="Arial"/>
            <w:sz w:val="24"/>
            <w:szCs w:val="24"/>
          </w:rPr>
          <w:t>https://onlinelibrary.wiley.com/doi/full/10.1002/acn3.50873</w:t>
        </w:r>
      </w:hyperlink>
    </w:p>
    <w:sectPr w:rsidR="00B077C3" w:rsidRPr="009922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964"/>
    <w:multiLevelType w:val="hybridMultilevel"/>
    <w:tmpl w:val="A91663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43037E7B"/>
    <w:multiLevelType w:val="hybridMultilevel"/>
    <w:tmpl w:val="68B685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C3"/>
    <w:rsid w:val="000C5510"/>
    <w:rsid w:val="000C78B8"/>
    <w:rsid w:val="00232007"/>
    <w:rsid w:val="0023791B"/>
    <w:rsid w:val="00261709"/>
    <w:rsid w:val="003B765E"/>
    <w:rsid w:val="003C5879"/>
    <w:rsid w:val="00425681"/>
    <w:rsid w:val="004444C1"/>
    <w:rsid w:val="00487820"/>
    <w:rsid w:val="00731912"/>
    <w:rsid w:val="00765233"/>
    <w:rsid w:val="008D7BD6"/>
    <w:rsid w:val="00915324"/>
    <w:rsid w:val="0093767C"/>
    <w:rsid w:val="0099224E"/>
    <w:rsid w:val="009B102D"/>
    <w:rsid w:val="00B077C3"/>
    <w:rsid w:val="00B258B2"/>
    <w:rsid w:val="00CB39AB"/>
    <w:rsid w:val="00EF6496"/>
    <w:rsid w:val="00F131C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077C3"/>
    <w:rPr>
      <w:color w:val="0000FF" w:themeColor="hyperlink"/>
      <w:u w:val="single"/>
    </w:rPr>
  </w:style>
  <w:style w:type="paragraph" w:styleId="Textdeglobus">
    <w:name w:val="Balloon Text"/>
    <w:basedOn w:val="Normal"/>
    <w:link w:val="TextdeglobusCar"/>
    <w:uiPriority w:val="99"/>
    <w:semiHidden/>
    <w:unhideWhenUsed/>
    <w:rsid w:val="0091532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15324"/>
    <w:rPr>
      <w:rFonts w:ascii="Tahoma" w:hAnsi="Tahoma" w:cs="Tahoma"/>
      <w:sz w:val="16"/>
      <w:szCs w:val="16"/>
    </w:rPr>
  </w:style>
  <w:style w:type="paragraph" w:styleId="Pargrafdellista">
    <w:name w:val="List Paragraph"/>
    <w:basedOn w:val="Normal"/>
    <w:uiPriority w:val="34"/>
    <w:qFormat/>
    <w:rsid w:val="0099224E"/>
    <w:pPr>
      <w:ind w:left="720"/>
      <w:contextualSpacing/>
    </w:pPr>
  </w:style>
  <w:style w:type="character" w:styleId="Refernciadecomentari">
    <w:name w:val="annotation reference"/>
    <w:basedOn w:val="Tipusdelletraperdefectedelpargraf"/>
    <w:uiPriority w:val="99"/>
    <w:semiHidden/>
    <w:unhideWhenUsed/>
    <w:rsid w:val="008D7BD6"/>
    <w:rPr>
      <w:sz w:val="16"/>
      <w:szCs w:val="16"/>
    </w:rPr>
  </w:style>
  <w:style w:type="paragraph" w:styleId="Textdecomentari">
    <w:name w:val="annotation text"/>
    <w:basedOn w:val="Normal"/>
    <w:link w:val="TextdecomentariCar"/>
    <w:uiPriority w:val="99"/>
    <w:semiHidden/>
    <w:unhideWhenUsed/>
    <w:rsid w:val="008D7BD6"/>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D7BD6"/>
    <w:rPr>
      <w:sz w:val="20"/>
      <w:szCs w:val="20"/>
    </w:rPr>
  </w:style>
  <w:style w:type="paragraph" w:styleId="Temadelcomentari">
    <w:name w:val="annotation subject"/>
    <w:basedOn w:val="Textdecomentari"/>
    <w:next w:val="Textdecomentari"/>
    <w:link w:val="TemadelcomentariCar"/>
    <w:uiPriority w:val="99"/>
    <w:semiHidden/>
    <w:unhideWhenUsed/>
    <w:rsid w:val="008D7BD6"/>
    <w:rPr>
      <w:b/>
      <w:bCs/>
    </w:rPr>
  </w:style>
  <w:style w:type="character" w:customStyle="1" w:styleId="TemadelcomentariCar">
    <w:name w:val="Tema del comentari Car"/>
    <w:basedOn w:val="TextdecomentariCar"/>
    <w:link w:val="Temadelcomentari"/>
    <w:uiPriority w:val="99"/>
    <w:semiHidden/>
    <w:rsid w:val="008D7B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077C3"/>
    <w:rPr>
      <w:color w:val="0000FF" w:themeColor="hyperlink"/>
      <w:u w:val="single"/>
    </w:rPr>
  </w:style>
  <w:style w:type="paragraph" w:styleId="Textdeglobus">
    <w:name w:val="Balloon Text"/>
    <w:basedOn w:val="Normal"/>
    <w:link w:val="TextdeglobusCar"/>
    <w:uiPriority w:val="99"/>
    <w:semiHidden/>
    <w:unhideWhenUsed/>
    <w:rsid w:val="0091532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15324"/>
    <w:rPr>
      <w:rFonts w:ascii="Tahoma" w:hAnsi="Tahoma" w:cs="Tahoma"/>
      <w:sz w:val="16"/>
      <w:szCs w:val="16"/>
    </w:rPr>
  </w:style>
  <w:style w:type="paragraph" w:styleId="Pargrafdellista">
    <w:name w:val="List Paragraph"/>
    <w:basedOn w:val="Normal"/>
    <w:uiPriority w:val="34"/>
    <w:qFormat/>
    <w:rsid w:val="0099224E"/>
    <w:pPr>
      <w:ind w:left="720"/>
      <w:contextualSpacing/>
    </w:pPr>
  </w:style>
  <w:style w:type="character" w:styleId="Refernciadecomentari">
    <w:name w:val="annotation reference"/>
    <w:basedOn w:val="Tipusdelletraperdefectedelpargraf"/>
    <w:uiPriority w:val="99"/>
    <w:semiHidden/>
    <w:unhideWhenUsed/>
    <w:rsid w:val="008D7BD6"/>
    <w:rPr>
      <w:sz w:val="16"/>
      <w:szCs w:val="16"/>
    </w:rPr>
  </w:style>
  <w:style w:type="paragraph" w:styleId="Textdecomentari">
    <w:name w:val="annotation text"/>
    <w:basedOn w:val="Normal"/>
    <w:link w:val="TextdecomentariCar"/>
    <w:uiPriority w:val="99"/>
    <w:semiHidden/>
    <w:unhideWhenUsed/>
    <w:rsid w:val="008D7BD6"/>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D7BD6"/>
    <w:rPr>
      <w:sz w:val="20"/>
      <w:szCs w:val="20"/>
    </w:rPr>
  </w:style>
  <w:style w:type="paragraph" w:styleId="Temadelcomentari">
    <w:name w:val="annotation subject"/>
    <w:basedOn w:val="Textdecomentari"/>
    <w:next w:val="Textdecomentari"/>
    <w:link w:val="TemadelcomentariCar"/>
    <w:uiPriority w:val="99"/>
    <w:semiHidden/>
    <w:unhideWhenUsed/>
    <w:rsid w:val="008D7BD6"/>
    <w:rPr>
      <w:b/>
      <w:bCs/>
    </w:rPr>
  </w:style>
  <w:style w:type="character" w:customStyle="1" w:styleId="TemadelcomentariCar">
    <w:name w:val="Tema del comentari Car"/>
    <w:basedOn w:val="TextdecomentariCar"/>
    <w:link w:val="Temadelcomentari"/>
    <w:uiPriority w:val="99"/>
    <w:semiHidden/>
    <w:rsid w:val="008D7B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7104">
      <w:bodyDiv w:val="1"/>
      <w:marLeft w:val="0"/>
      <w:marRight w:val="0"/>
      <w:marTop w:val="0"/>
      <w:marBottom w:val="0"/>
      <w:divBdr>
        <w:top w:val="none" w:sz="0" w:space="0" w:color="auto"/>
        <w:left w:val="none" w:sz="0" w:space="0" w:color="auto"/>
        <w:bottom w:val="none" w:sz="0" w:space="0" w:color="auto"/>
        <w:right w:val="none" w:sz="0" w:space="0" w:color="auto"/>
      </w:divBdr>
      <w:divsChild>
        <w:div w:id="1338340895">
          <w:marLeft w:val="0"/>
          <w:marRight w:val="0"/>
          <w:marTop w:val="120"/>
          <w:marBottom w:val="0"/>
          <w:divBdr>
            <w:top w:val="none" w:sz="0" w:space="0" w:color="auto"/>
            <w:left w:val="none" w:sz="0" w:space="0" w:color="auto"/>
            <w:bottom w:val="none" w:sz="0" w:space="0" w:color="auto"/>
            <w:right w:val="none" w:sz="0" w:space="0" w:color="auto"/>
          </w:divBdr>
        </w:div>
        <w:div w:id="1576087139">
          <w:marLeft w:val="0"/>
          <w:marRight w:val="0"/>
          <w:marTop w:val="480"/>
          <w:marBottom w:val="0"/>
          <w:divBdr>
            <w:top w:val="none" w:sz="0" w:space="0" w:color="auto"/>
            <w:left w:val="none" w:sz="0" w:space="0" w:color="auto"/>
            <w:bottom w:val="none" w:sz="0" w:space="0" w:color="auto"/>
            <w:right w:val="none" w:sz="0" w:space="0" w:color="auto"/>
          </w:divBdr>
          <w:divsChild>
            <w:div w:id="1166557718">
              <w:marLeft w:val="0"/>
              <w:marRight w:val="0"/>
              <w:marTop w:val="240"/>
              <w:marBottom w:val="240"/>
              <w:divBdr>
                <w:top w:val="none" w:sz="0" w:space="0" w:color="auto"/>
                <w:left w:val="none" w:sz="0" w:space="0" w:color="auto"/>
                <w:bottom w:val="none" w:sz="0" w:space="0" w:color="auto"/>
                <w:right w:val="none" w:sz="0" w:space="0" w:color="auto"/>
              </w:divBdr>
              <w:divsChild>
                <w:div w:id="565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onlinelibrary.wiley.com/doi/full/10.1002/acn3.50873"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santpaumemoryunit.com/es/lineas-investigacion/cohorte-sp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delmoralp@santpau.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library.wiley.com/doi/full/10.1002/acn3.50873" TargetMode="External"/><Relationship Id="rId4" Type="http://schemas.openxmlformats.org/officeDocument/2006/relationships/settings" Target="settings.xml"/><Relationship Id="rId9" Type="http://schemas.openxmlformats.org/officeDocument/2006/relationships/hyperlink" Target="https://santpaumemoryunit.com/ca/linies-recerca/cohort-spin/" TargetMode="Externa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1504</Words>
  <Characters>8574</Characters>
  <Application>Microsoft Office Word</Application>
  <DocSecurity>0</DocSecurity>
  <Lines>71</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HSP</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Andres Alcolea Rodriguez</dc:creator>
  <cp:lastModifiedBy>Abraham del Moral Pairada</cp:lastModifiedBy>
  <cp:revision>5</cp:revision>
  <cp:lastPrinted>2019-09-02T07:47:00Z</cp:lastPrinted>
  <dcterms:created xsi:type="dcterms:W3CDTF">2019-09-06T06:47:00Z</dcterms:created>
  <dcterms:modified xsi:type="dcterms:W3CDTF">2019-09-13T08:13:00Z</dcterms:modified>
</cp:coreProperties>
</file>