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388C" w14:textId="77777777" w:rsidR="00211BD6" w:rsidRDefault="00211BD6" w:rsidP="00211BD6">
      <w:pPr>
        <w:pStyle w:val="Abbreviations"/>
        <w:rPr>
          <w:sz w:val="24"/>
        </w:rPr>
      </w:pPr>
      <w:r w:rsidRPr="00211BD6">
        <w:rPr>
          <w:noProof/>
          <w:sz w:val="24"/>
          <w:lang w:val="ca-ES" w:eastAsia="ca-ES"/>
        </w:rPr>
        <w:drawing>
          <wp:anchor distT="0" distB="0" distL="114300" distR="114300" simplePos="0" relativeHeight="251662336" behindDoc="1" locked="0" layoutInCell="1" allowOverlap="1" wp14:anchorId="20E000A3" wp14:editId="4C85404F">
            <wp:simplePos x="0" y="0"/>
            <wp:positionH relativeFrom="column">
              <wp:posOffset>5183505</wp:posOffset>
            </wp:positionH>
            <wp:positionV relativeFrom="page">
              <wp:posOffset>485140</wp:posOffset>
            </wp:positionV>
            <wp:extent cx="1017270" cy="1017270"/>
            <wp:effectExtent l="0" t="0" r="0" b="0"/>
            <wp:wrapTight wrapText="bothSides">
              <wp:wrapPolygon edited="0">
                <wp:start x="0" y="0"/>
                <wp:lineTo x="0" y="21034"/>
                <wp:lineTo x="21034" y="21034"/>
                <wp:lineTo x="21034" y="0"/>
                <wp:lineTo x="0" y="0"/>
              </wp:wrapPolygon>
            </wp:wrapTight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hDLqFaf_400x40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BD6">
        <w:rPr>
          <w:noProof/>
          <w:sz w:val="24"/>
          <w:lang w:val="ca-ES" w:eastAsia="ca-ES"/>
        </w:rPr>
        <w:drawing>
          <wp:anchor distT="0" distB="0" distL="114300" distR="114300" simplePos="0" relativeHeight="251661312" behindDoc="0" locked="0" layoutInCell="1" allowOverlap="1" wp14:anchorId="2F010166" wp14:editId="549F72B5">
            <wp:simplePos x="0" y="0"/>
            <wp:positionH relativeFrom="column">
              <wp:posOffset>3009014</wp:posOffset>
            </wp:positionH>
            <wp:positionV relativeFrom="page">
              <wp:posOffset>562655</wp:posOffset>
            </wp:positionV>
            <wp:extent cx="2232660" cy="1013460"/>
            <wp:effectExtent l="0" t="0" r="2540" b="254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NTPAU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E10AC" w14:textId="77777777" w:rsidR="00211BD6" w:rsidRDefault="00211BD6" w:rsidP="00211BD6">
      <w:pPr>
        <w:pStyle w:val="Abbreviations"/>
        <w:rPr>
          <w:sz w:val="24"/>
        </w:rPr>
      </w:pPr>
    </w:p>
    <w:p w14:paraId="11329112" w14:textId="77777777" w:rsidR="00211BD6" w:rsidRDefault="00211BD6" w:rsidP="00211BD6">
      <w:pPr>
        <w:pStyle w:val="Abbreviations"/>
        <w:rPr>
          <w:sz w:val="24"/>
        </w:rPr>
      </w:pPr>
    </w:p>
    <w:p w14:paraId="5BF4194F" w14:textId="77777777" w:rsidR="00211BD6" w:rsidRDefault="00211BD6" w:rsidP="00211BD6">
      <w:pPr>
        <w:pStyle w:val="Abbreviations"/>
        <w:rPr>
          <w:sz w:val="24"/>
        </w:rPr>
      </w:pPr>
    </w:p>
    <w:p w14:paraId="3E7BC743" w14:textId="77777777" w:rsidR="00211BD6" w:rsidRDefault="00211BD6" w:rsidP="00211BD6">
      <w:pPr>
        <w:pStyle w:val="Abbreviations"/>
        <w:rPr>
          <w:sz w:val="24"/>
        </w:rPr>
      </w:pPr>
    </w:p>
    <w:p w14:paraId="2D982DD5" w14:textId="77777777" w:rsidR="00211BD6" w:rsidRPr="00AC32A6" w:rsidRDefault="00211BD6" w:rsidP="00211BD6">
      <w:pPr>
        <w:pStyle w:val="Abbreviations"/>
        <w:rPr>
          <w:sz w:val="24"/>
        </w:rPr>
      </w:pPr>
    </w:p>
    <w:p w14:paraId="42230BB6" w14:textId="77777777" w:rsidR="00987018" w:rsidRDefault="00987018" w:rsidP="00211BD6">
      <w:pPr>
        <w:suppressAutoHyphens w:val="0"/>
        <w:spacing w:after="200" w:line="276" w:lineRule="auto"/>
        <w:jc w:val="center"/>
        <w:rPr>
          <w:rFonts w:ascii="Calibri" w:eastAsia="Calibri" w:hAnsi="Calibri"/>
          <w:sz w:val="36"/>
          <w:szCs w:val="36"/>
          <w:u w:val="single"/>
          <w:lang w:val="ca-ES" w:eastAsia="en-US"/>
        </w:rPr>
      </w:pPr>
      <w:r>
        <w:rPr>
          <w:rFonts w:ascii="Calibri" w:eastAsia="Calibri" w:hAnsi="Calibri"/>
          <w:sz w:val="36"/>
          <w:szCs w:val="36"/>
          <w:u w:val="single"/>
          <w:lang w:val="ca-ES" w:eastAsia="en-US"/>
        </w:rPr>
        <w:t xml:space="preserve">INDUCCIÓ DEL PART AMB </w:t>
      </w:r>
    </w:p>
    <w:p w14:paraId="55851BF5" w14:textId="77777777" w:rsidR="00211BD6" w:rsidRDefault="00987018" w:rsidP="00211BD6">
      <w:pPr>
        <w:suppressAutoHyphens w:val="0"/>
        <w:spacing w:after="200" w:line="276" w:lineRule="auto"/>
        <w:jc w:val="center"/>
        <w:rPr>
          <w:rFonts w:ascii="Calibri" w:eastAsia="Calibri" w:hAnsi="Calibri"/>
          <w:sz w:val="36"/>
          <w:szCs w:val="36"/>
          <w:lang w:val="ca-ES" w:eastAsia="en-US"/>
        </w:rPr>
      </w:pPr>
      <w:r>
        <w:rPr>
          <w:rFonts w:ascii="Calibri" w:eastAsia="Calibri" w:hAnsi="Calibri"/>
          <w:sz w:val="36"/>
          <w:szCs w:val="36"/>
          <w:u w:val="single"/>
          <w:lang w:val="ca-ES" w:eastAsia="en-US"/>
        </w:rPr>
        <w:t>DOBLE BALÓ CERVICAL A DOMICILI</w:t>
      </w:r>
    </w:p>
    <w:p w14:paraId="6E8E73D9" w14:textId="77777777" w:rsidR="00211BD6" w:rsidRPr="00C81825" w:rsidRDefault="00211BD6" w:rsidP="00211BD6">
      <w:pPr>
        <w:suppressAutoHyphens w:val="0"/>
        <w:spacing w:after="200" w:line="276" w:lineRule="auto"/>
        <w:jc w:val="center"/>
        <w:rPr>
          <w:rFonts w:ascii="Calibri" w:eastAsia="Calibri" w:hAnsi="Calibri"/>
          <w:sz w:val="36"/>
          <w:szCs w:val="36"/>
          <w:lang w:val="ca-ES" w:eastAsia="en-US"/>
        </w:rPr>
      </w:pPr>
    </w:p>
    <w:p w14:paraId="69FF309C" w14:textId="77777777" w:rsidR="00211BD6" w:rsidRPr="00C81825" w:rsidRDefault="00211BD6" w:rsidP="00211BD6">
      <w:pPr>
        <w:suppressAutoHyphens w:val="0"/>
        <w:spacing w:after="200" w:line="276" w:lineRule="auto"/>
        <w:ind w:left="284"/>
        <w:rPr>
          <w:rFonts w:ascii="Calibri" w:eastAsia="Calibri" w:hAnsi="Calibri"/>
          <w:sz w:val="36"/>
          <w:szCs w:val="36"/>
          <w:lang w:val="ca-ES" w:eastAsia="en-US"/>
        </w:rPr>
      </w:pPr>
      <w:r w:rsidRPr="00C81825">
        <w:rPr>
          <w:rFonts w:ascii="Calibri" w:eastAsia="Calibri" w:hAnsi="Calibri"/>
          <w:sz w:val="36"/>
          <w:szCs w:val="36"/>
          <w:lang w:val="ca-ES" w:eastAsia="en-US"/>
        </w:rPr>
        <w:t xml:space="preserve">RECOMANACIONS </w:t>
      </w:r>
      <w:r>
        <w:rPr>
          <w:rFonts w:ascii="Calibri" w:eastAsia="Calibri" w:hAnsi="Calibri"/>
          <w:sz w:val="36"/>
          <w:szCs w:val="36"/>
          <w:lang w:val="ca-ES" w:eastAsia="en-US"/>
        </w:rPr>
        <w:t>:</w:t>
      </w:r>
    </w:p>
    <w:p w14:paraId="7DF8B659" w14:textId="77777777" w:rsidR="00211BD6" w:rsidRPr="00C81825" w:rsidRDefault="00211BD6" w:rsidP="006E7FFD">
      <w:pPr>
        <w:numPr>
          <w:ilvl w:val="0"/>
          <w:numId w:val="1"/>
        </w:numPr>
        <w:suppressAutoHyphens w:val="0"/>
        <w:spacing w:after="200" w:line="360" w:lineRule="auto"/>
        <w:ind w:left="714" w:hanging="357"/>
        <w:contextualSpacing/>
        <w:jc w:val="both"/>
        <w:rPr>
          <w:rFonts w:ascii="Arial" w:eastAsia="Calibri" w:hAnsi="Arial" w:cs="Arial"/>
          <w:sz w:val="22"/>
          <w:lang w:val="ca-ES" w:eastAsia="en-US"/>
        </w:rPr>
      </w:pPr>
      <w:r w:rsidRPr="00C81825">
        <w:rPr>
          <w:rFonts w:ascii="Arial" w:eastAsia="Calibri" w:hAnsi="Arial" w:cs="Arial"/>
          <w:sz w:val="22"/>
          <w:lang w:val="ca-ES" w:eastAsia="en-US"/>
        </w:rPr>
        <w:t>El baló s’ha de mantenir durant</w:t>
      </w:r>
      <w:r w:rsidR="00D342F7">
        <w:rPr>
          <w:rFonts w:ascii="Arial" w:eastAsia="Calibri" w:hAnsi="Arial" w:cs="Arial"/>
          <w:sz w:val="22"/>
          <w:lang w:val="ca-ES" w:eastAsia="en-US"/>
        </w:rPr>
        <w:t xml:space="preserve"> aproximadament</w:t>
      </w:r>
      <w:r w:rsidRPr="00C81825">
        <w:rPr>
          <w:rFonts w:ascii="Arial" w:eastAsia="Calibri" w:hAnsi="Arial" w:cs="Arial"/>
          <w:sz w:val="22"/>
          <w:lang w:val="ca-ES" w:eastAsia="en-US"/>
        </w:rPr>
        <w:t xml:space="preserve"> </w:t>
      </w:r>
      <w:r w:rsidR="00412FFA">
        <w:rPr>
          <w:rFonts w:ascii="Arial" w:eastAsia="Calibri" w:hAnsi="Arial" w:cs="Arial"/>
          <w:sz w:val="22"/>
          <w:lang w:val="ca-ES" w:eastAsia="en-US"/>
        </w:rPr>
        <w:t>6</w:t>
      </w:r>
      <w:r w:rsidRPr="00C81825">
        <w:rPr>
          <w:rFonts w:ascii="Arial" w:eastAsia="Calibri" w:hAnsi="Arial" w:cs="Arial"/>
          <w:sz w:val="22"/>
          <w:lang w:val="ca-ES" w:eastAsia="en-US"/>
        </w:rPr>
        <w:t xml:space="preserve"> hores. Posteriorment a la col·locació es comprova el benestar </w:t>
      </w:r>
      <w:r w:rsidR="00D342F7">
        <w:rPr>
          <w:rFonts w:ascii="Arial" w:eastAsia="Calibri" w:hAnsi="Arial" w:cs="Arial"/>
          <w:sz w:val="22"/>
          <w:lang w:val="ca-ES" w:eastAsia="en-US"/>
        </w:rPr>
        <w:t xml:space="preserve">tant matern com fetal i després </w:t>
      </w:r>
      <w:r w:rsidRPr="00C81825">
        <w:rPr>
          <w:rFonts w:ascii="Arial" w:eastAsia="Calibri" w:hAnsi="Arial" w:cs="Arial"/>
          <w:sz w:val="22"/>
          <w:lang w:val="ca-ES" w:eastAsia="en-US"/>
        </w:rPr>
        <w:t xml:space="preserve">podreu marxar a casa. </w:t>
      </w:r>
    </w:p>
    <w:p w14:paraId="497860D4" w14:textId="77777777" w:rsidR="00211BD6" w:rsidRPr="00C81825" w:rsidRDefault="00D342F7" w:rsidP="006E7FFD">
      <w:pPr>
        <w:numPr>
          <w:ilvl w:val="0"/>
          <w:numId w:val="1"/>
        </w:numPr>
        <w:suppressAutoHyphens w:val="0"/>
        <w:spacing w:after="200" w:line="360" w:lineRule="auto"/>
        <w:ind w:left="714" w:hanging="357"/>
        <w:contextualSpacing/>
        <w:jc w:val="both"/>
        <w:rPr>
          <w:rFonts w:ascii="Arial" w:eastAsia="Calibri" w:hAnsi="Arial" w:cs="Arial"/>
          <w:sz w:val="22"/>
          <w:lang w:val="ca-ES" w:eastAsia="en-US"/>
        </w:rPr>
      </w:pPr>
      <w:r>
        <w:rPr>
          <w:rFonts w:ascii="Arial" w:eastAsia="Calibri" w:hAnsi="Arial" w:cs="Arial"/>
          <w:sz w:val="22"/>
          <w:lang w:val="ca-ES" w:eastAsia="en-US"/>
        </w:rPr>
        <w:t>Es pot menjar i beure</w:t>
      </w:r>
      <w:r w:rsidR="00211BD6" w:rsidRPr="00C81825">
        <w:rPr>
          <w:rFonts w:ascii="Arial" w:eastAsia="Calibri" w:hAnsi="Arial" w:cs="Arial"/>
          <w:sz w:val="22"/>
          <w:lang w:val="ca-ES" w:eastAsia="en-US"/>
        </w:rPr>
        <w:t xml:space="preserve">. Recomanem fer àpats lleugers. </w:t>
      </w:r>
    </w:p>
    <w:p w14:paraId="2A277F75" w14:textId="77777777" w:rsidR="00211BD6" w:rsidRPr="00C81825" w:rsidRDefault="00211BD6" w:rsidP="006E7FFD">
      <w:pPr>
        <w:numPr>
          <w:ilvl w:val="0"/>
          <w:numId w:val="1"/>
        </w:numPr>
        <w:suppressAutoHyphens w:val="0"/>
        <w:spacing w:after="200" w:line="360" w:lineRule="auto"/>
        <w:ind w:left="714" w:hanging="357"/>
        <w:contextualSpacing/>
        <w:jc w:val="both"/>
        <w:rPr>
          <w:rFonts w:ascii="Arial" w:eastAsia="Calibri" w:hAnsi="Arial" w:cs="Arial"/>
          <w:sz w:val="22"/>
          <w:lang w:val="ca-ES" w:eastAsia="en-US"/>
        </w:rPr>
      </w:pPr>
      <w:r w:rsidRPr="00C81825">
        <w:rPr>
          <w:rFonts w:ascii="Arial" w:eastAsia="Calibri" w:hAnsi="Arial" w:cs="Arial"/>
          <w:sz w:val="22"/>
          <w:lang w:val="ca-ES" w:eastAsia="en-US"/>
        </w:rPr>
        <w:t>Et pots mantenir en moviment, fer-ho afavorirà l’inici de part.</w:t>
      </w:r>
    </w:p>
    <w:p w14:paraId="48516832" w14:textId="77777777" w:rsidR="00211BD6" w:rsidRPr="00C81825" w:rsidRDefault="00211BD6" w:rsidP="006E7FFD">
      <w:pPr>
        <w:numPr>
          <w:ilvl w:val="0"/>
          <w:numId w:val="1"/>
        </w:numPr>
        <w:suppressAutoHyphens w:val="0"/>
        <w:spacing w:after="200" w:line="360" w:lineRule="auto"/>
        <w:ind w:left="714" w:hanging="357"/>
        <w:contextualSpacing/>
        <w:jc w:val="both"/>
        <w:rPr>
          <w:rFonts w:ascii="Arial" w:eastAsia="Calibri" w:hAnsi="Arial" w:cs="Arial"/>
          <w:sz w:val="22"/>
          <w:lang w:val="ca-ES" w:eastAsia="en-US"/>
        </w:rPr>
      </w:pPr>
      <w:r w:rsidRPr="00C81825">
        <w:rPr>
          <w:rFonts w:ascii="Arial" w:eastAsia="Calibri" w:hAnsi="Arial" w:cs="Arial"/>
          <w:sz w:val="22"/>
          <w:lang w:val="ca-ES" w:eastAsia="en-US"/>
        </w:rPr>
        <w:t xml:space="preserve">Si comences a tenir contraccions pots fer servir una pilota o escalfor local per alleujar les molèsties. Pots prendre </w:t>
      </w:r>
      <w:r w:rsidR="00D342F7">
        <w:rPr>
          <w:rFonts w:ascii="Arial" w:eastAsia="Calibri" w:hAnsi="Arial" w:cs="Arial"/>
          <w:sz w:val="22"/>
          <w:lang w:val="ca-ES" w:eastAsia="en-US"/>
        </w:rPr>
        <w:t xml:space="preserve">paracetamol de 1g si precisa. </w:t>
      </w:r>
      <w:r w:rsidRPr="00C81825">
        <w:rPr>
          <w:rFonts w:ascii="Arial" w:eastAsia="Calibri" w:hAnsi="Arial" w:cs="Arial"/>
          <w:sz w:val="22"/>
          <w:lang w:val="ca-ES" w:eastAsia="en-US"/>
        </w:rPr>
        <w:t xml:space="preserve"> </w:t>
      </w:r>
      <w:r>
        <w:rPr>
          <w:rFonts w:ascii="Arial" w:eastAsia="Calibri" w:hAnsi="Arial" w:cs="Arial"/>
          <w:sz w:val="22"/>
          <w:lang w:val="ca-ES" w:eastAsia="en-US"/>
        </w:rPr>
        <w:t xml:space="preserve"> </w:t>
      </w:r>
    </w:p>
    <w:p w14:paraId="761724F2" w14:textId="77777777" w:rsidR="00211BD6" w:rsidRPr="00C81825" w:rsidRDefault="00211BD6" w:rsidP="006E7FFD">
      <w:pPr>
        <w:numPr>
          <w:ilvl w:val="0"/>
          <w:numId w:val="1"/>
        </w:numPr>
        <w:suppressAutoHyphens w:val="0"/>
        <w:spacing w:after="200" w:line="360" w:lineRule="auto"/>
        <w:ind w:left="714" w:hanging="357"/>
        <w:contextualSpacing/>
        <w:jc w:val="both"/>
        <w:rPr>
          <w:rFonts w:ascii="Arial" w:eastAsia="Calibri" w:hAnsi="Arial" w:cs="Arial"/>
          <w:sz w:val="22"/>
          <w:lang w:val="ca-ES" w:eastAsia="en-US"/>
        </w:rPr>
      </w:pPr>
      <w:r w:rsidRPr="00C81825">
        <w:rPr>
          <w:rFonts w:ascii="Arial" w:eastAsia="Calibri" w:hAnsi="Arial" w:cs="Arial"/>
          <w:sz w:val="22"/>
          <w:lang w:val="ca-ES" w:eastAsia="en-US"/>
        </w:rPr>
        <w:t xml:space="preserve">Intenta descansar tot el que puguis. </w:t>
      </w:r>
    </w:p>
    <w:p w14:paraId="70F14F7F" w14:textId="77777777" w:rsidR="00211BD6" w:rsidRPr="00C81825" w:rsidRDefault="00211BD6" w:rsidP="006E7FFD">
      <w:pPr>
        <w:numPr>
          <w:ilvl w:val="0"/>
          <w:numId w:val="1"/>
        </w:numPr>
        <w:suppressAutoHyphens w:val="0"/>
        <w:spacing w:after="200" w:line="360" w:lineRule="auto"/>
        <w:ind w:left="714" w:hanging="357"/>
        <w:contextualSpacing/>
        <w:jc w:val="both"/>
        <w:rPr>
          <w:rFonts w:ascii="Arial" w:eastAsia="Calibri" w:hAnsi="Arial" w:cs="Arial"/>
          <w:sz w:val="22"/>
          <w:lang w:val="ca-ES" w:eastAsia="en-US"/>
        </w:rPr>
      </w:pPr>
      <w:r w:rsidRPr="00C81825">
        <w:rPr>
          <w:rFonts w:ascii="Arial" w:eastAsia="Calibri" w:hAnsi="Arial" w:cs="Arial"/>
          <w:sz w:val="22"/>
          <w:lang w:val="ca-ES" w:eastAsia="en-US"/>
        </w:rPr>
        <w:t xml:space="preserve">Si en algun moment expulses el baló o es produeix el trencament espontani de la bossa amniòtica no et preocupis. Ho pots comunicar telefònicament al personal de sala de parts, que us donaran les indicacions a seguir. </w:t>
      </w:r>
    </w:p>
    <w:p w14:paraId="7483B771" w14:textId="77777777" w:rsidR="00211BD6" w:rsidRPr="00C81825" w:rsidRDefault="00211BD6" w:rsidP="006E7FFD">
      <w:pPr>
        <w:numPr>
          <w:ilvl w:val="0"/>
          <w:numId w:val="1"/>
        </w:numPr>
        <w:suppressAutoHyphens w:val="0"/>
        <w:spacing w:after="200" w:line="360" w:lineRule="auto"/>
        <w:ind w:left="714" w:hanging="357"/>
        <w:contextualSpacing/>
        <w:jc w:val="both"/>
        <w:rPr>
          <w:rFonts w:ascii="Arial" w:eastAsia="Calibri" w:hAnsi="Arial" w:cs="Arial"/>
          <w:sz w:val="22"/>
          <w:lang w:val="ca-ES" w:eastAsia="en-US"/>
        </w:rPr>
      </w:pPr>
      <w:r w:rsidRPr="00C81825">
        <w:rPr>
          <w:rFonts w:ascii="Arial" w:eastAsia="Calibri" w:hAnsi="Arial" w:cs="Arial"/>
          <w:sz w:val="22"/>
          <w:lang w:val="ca-ES" w:eastAsia="en-US"/>
        </w:rPr>
        <w:t>Durant les hores d’alta domiciliària us podeu posar en contacte amb la sala de parts si teniu qualsevol dubte.</w:t>
      </w:r>
    </w:p>
    <w:p w14:paraId="7C215113" w14:textId="41E50DFB" w:rsidR="00211BD6" w:rsidRPr="00C81825" w:rsidRDefault="006E7FFD" w:rsidP="006E7FFD">
      <w:pPr>
        <w:numPr>
          <w:ilvl w:val="0"/>
          <w:numId w:val="1"/>
        </w:numPr>
        <w:suppressAutoHyphens w:val="0"/>
        <w:spacing w:after="200" w:line="360" w:lineRule="auto"/>
        <w:ind w:left="714" w:hanging="357"/>
        <w:contextualSpacing/>
        <w:jc w:val="both"/>
        <w:rPr>
          <w:rFonts w:ascii="Arial" w:eastAsia="Calibri" w:hAnsi="Arial" w:cs="Arial"/>
          <w:sz w:val="22"/>
          <w:lang w:val="ca-ES" w:eastAsia="en-US"/>
        </w:rPr>
      </w:pPr>
      <w:r>
        <w:rPr>
          <w:rFonts w:ascii="Arial" w:eastAsia="Calibri" w:hAnsi="Arial" w:cs="Arial"/>
          <w:sz w:val="22"/>
          <w:lang w:val="ca-ES" w:eastAsia="en-US"/>
        </w:rPr>
        <w:t xml:space="preserve">A les </w:t>
      </w:r>
      <w:r w:rsidR="00412FFA">
        <w:rPr>
          <w:rFonts w:ascii="Arial" w:eastAsia="Calibri" w:hAnsi="Arial" w:cs="Arial"/>
          <w:sz w:val="22"/>
          <w:lang w:val="ca-ES" w:eastAsia="en-US"/>
        </w:rPr>
        <w:t>1</w:t>
      </w:r>
      <w:r w:rsidR="00FE2F99">
        <w:rPr>
          <w:rFonts w:ascii="Arial" w:eastAsia="Calibri" w:hAnsi="Arial" w:cs="Arial"/>
          <w:sz w:val="22"/>
          <w:lang w:val="ca-ES" w:eastAsia="en-US"/>
        </w:rPr>
        <w:t>7</w:t>
      </w:r>
      <w:r>
        <w:rPr>
          <w:rFonts w:ascii="Arial" w:eastAsia="Calibri" w:hAnsi="Arial" w:cs="Arial"/>
          <w:sz w:val="22"/>
          <w:lang w:val="ca-ES" w:eastAsia="en-US"/>
        </w:rPr>
        <w:t>:00</w:t>
      </w:r>
      <w:r w:rsidR="00412FFA">
        <w:rPr>
          <w:rFonts w:ascii="Arial" w:eastAsia="Calibri" w:hAnsi="Arial" w:cs="Arial"/>
          <w:sz w:val="22"/>
          <w:lang w:val="ca-ES" w:eastAsia="en-US"/>
        </w:rPr>
        <w:t>h</w:t>
      </w:r>
      <w:r>
        <w:rPr>
          <w:rFonts w:ascii="Arial" w:eastAsia="Calibri" w:hAnsi="Arial" w:cs="Arial"/>
          <w:sz w:val="22"/>
          <w:lang w:val="ca-ES" w:eastAsia="en-US"/>
        </w:rPr>
        <w:t xml:space="preserve"> pots tallar amb unes tisores la sonda. Pots fer-ho a la dutxa o posar un cubell a sota, perquè caurà el sèrum que havia al baló. Un cop s’hagi buidat, pots estirar per treure-ho i llançar-ho a les escombraries (rebuig). </w:t>
      </w:r>
    </w:p>
    <w:p w14:paraId="25303CD1" w14:textId="4DEECA04" w:rsidR="00211BD6" w:rsidRPr="00D342F7" w:rsidRDefault="006E7FFD" w:rsidP="006E7FFD">
      <w:pPr>
        <w:numPr>
          <w:ilvl w:val="0"/>
          <w:numId w:val="1"/>
        </w:numPr>
        <w:suppressAutoHyphens w:val="0"/>
        <w:spacing w:after="200" w:line="360" w:lineRule="auto"/>
        <w:ind w:left="714" w:hanging="357"/>
        <w:contextualSpacing/>
        <w:jc w:val="both"/>
        <w:rPr>
          <w:rFonts w:ascii="Arial" w:eastAsia="Calibri" w:hAnsi="Arial" w:cs="Arial"/>
          <w:sz w:val="22"/>
          <w:lang w:val="ca-ES" w:eastAsia="en-US"/>
        </w:rPr>
      </w:pPr>
      <w:r>
        <w:rPr>
          <w:rFonts w:ascii="Arial" w:eastAsia="Calibri" w:hAnsi="Arial" w:cs="Arial"/>
          <w:sz w:val="22"/>
          <w:lang w:val="ca-ES" w:eastAsia="en-US"/>
        </w:rPr>
        <w:t xml:space="preserve">Pots dutxar-te. Cap a les </w:t>
      </w:r>
      <w:r w:rsidR="00FE2F99">
        <w:rPr>
          <w:rFonts w:ascii="Arial" w:eastAsia="Calibri" w:hAnsi="Arial" w:cs="Arial"/>
          <w:sz w:val="22"/>
          <w:lang w:val="ca-ES" w:eastAsia="en-US"/>
        </w:rPr>
        <w:t>18</w:t>
      </w:r>
      <w:r>
        <w:rPr>
          <w:rFonts w:ascii="Arial" w:eastAsia="Calibri" w:hAnsi="Arial" w:cs="Arial"/>
          <w:sz w:val="22"/>
          <w:lang w:val="ca-ES" w:eastAsia="en-US"/>
        </w:rPr>
        <w:t xml:space="preserve">:00h hauries de ser-hi a l’hospital.  </w:t>
      </w:r>
    </w:p>
    <w:p w14:paraId="4699DB97" w14:textId="77777777" w:rsidR="00211BD6" w:rsidRPr="00C81825" w:rsidRDefault="00211BD6" w:rsidP="00211BD6">
      <w:pPr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ca-ES" w:eastAsia="en-US"/>
        </w:rPr>
      </w:pPr>
    </w:p>
    <w:p w14:paraId="178A1C81" w14:textId="77777777" w:rsidR="00211BD6" w:rsidRPr="00C81825" w:rsidRDefault="00211BD6" w:rsidP="00211BD6">
      <w:pPr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ca-ES" w:eastAsia="en-US"/>
        </w:rPr>
      </w:pPr>
      <w:r w:rsidRPr="00C81825">
        <w:rPr>
          <w:rFonts w:ascii="Calibri" w:eastAsia="Calibri" w:hAnsi="Calibri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05CA1" wp14:editId="1CEE3BEC">
                <wp:simplePos x="0" y="0"/>
                <wp:positionH relativeFrom="column">
                  <wp:posOffset>935015</wp:posOffset>
                </wp:positionH>
                <wp:positionV relativeFrom="paragraph">
                  <wp:posOffset>187931</wp:posOffset>
                </wp:positionV>
                <wp:extent cx="3715474" cy="798654"/>
                <wp:effectExtent l="0" t="0" r="18415" b="14605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474" cy="798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D7F62" w14:textId="77777777" w:rsidR="00211BD6" w:rsidRPr="00FE2F99" w:rsidRDefault="00835800" w:rsidP="00211BD6">
                            <w:pPr>
                              <w:pStyle w:val="Ttulo"/>
                              <w:rPr>
                                <w:lang w:val="es-ES"/>
                              </w:rPr>
                            </w:pPr>
                            <w:r w:rsidRPr="00FE2F99">
                              <w:rPr>
                                <w:lang w:val="es-ES"/>
                              </w:rPr>
                              <w:t>Telèfon de contacte de Sala de P</w:t>
                            </w:r>
                            <w:r w:rsidR="00211BD6" w:rsidRPr="00FE2F99">
                              <w:rPr>
                                <w:lang w:val="es-ES"/>
                              </w:rPr>
                              <w:t>arts</w:t>
                            </w:r>
                          </w:p>
                          <w:p w14:paraId="3B8CCAB6" w14:textId="77777777" w:rsidR="00211BD6" w:rsidRPr="00C81825" w:rsidRDefault="00211BD6" w:rsidP="00211BD6">
                            <w:pPr>
                              <w:jc w:val="center"/>
                              <w:rPr>
                                <w:sz w:val="22"/>
                                <w:szCs w:val="32"/>
                              </w:rPr>
                            </w:pPr>
                          </w:p>
                          <w:p w14:paraId="2349888D" w14:textId="77777777" w:rsidR="00211BD6" w:rsidRPr="00C81825" w:rsidRDefault="009402E5" w:rsidP="00211BD6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(</w:t>
                            </w:r>
                            <w:r w:rsidR="00211BD6" w:rsidRPr="00C81825">
                              <w:rPr>
                                <w:sz w:val="28"/>
                                <w:szCs w:val="32"/>
                              </w:rPr>
                              <w:t>93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)</w:t>
                            </w:r>
                            <w:r w:rsidR="00211BD6" w:rsidRPr="00C81825">
                              <w:rPr>
                                <w:sz w:val="28"/>
                                <w:szCs w:val="32"/>
                              </w:rPr>
                              <w:t xml:space="preserve"> 553 71 73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05CA1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73.6pt;margin-top:14.8pt;width:292.55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">
                <v:textbox>
                  <w:txbxContent>
                    <w:p w14:paraId="7A7D7F62" w14:textId="77777777" w:rsidR="00211BD6" w:rsidRPr="00FE2F99" w:rsidRDefault="00835800" w:rsidP="00211BD6">
                      <w:pPr>
                        <w:pStyle w:val="Ttulo"/>
                        <w:rPr>
                          <w:lang w:val="es-ES"/>
                        </w:rPr>
                      </w:pPr>
                      <w:r w:rsidRPr="00FE2F99">
                        <w:rPr>
                          <w:lang w:val="es-ES"/>
                        </w:rPr>
                        <w:t>Telèfon de contacte de Sala de P</w:t>
                      </w:r>
                      <w:r w:rsidR="00211BD6" w:rsidRPr="00FE2F99">
                        <w:rPr>
                          <w:lang w:val="es-ES"/>
                        </w:rPr>
                        <w:t>arts</w:t>
                      </w:r>
                    </w:p>
                    <w:p w14:paraId="3B8CCAB6" w14:textId="77777777" w:rsidR="00211BD6" w:rsidRPr="00C81825" w:rsidRDefault="00211BD6" w:rsidP="00211BD6">
                      <w:pPr>
                        <w:jc w:val="center"/>
                        <w:rPr>
                          <w:sz w:val="22"/>
                          <w:szCs w:val="32"/>
                        </w:rPr>
                      </w:pPr>
                    </w:p>
                    <w:p w14:paraId="2349888D" w14:textId="77777777" w:rsidR="00211BD6" w:rsidRPr="00C81825" w:rsidRDefault="009402E5" w:rsidP="00211BD6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(</w:t>
                      </w:r>
                      <w:r w:rsidR="00211BD6" w:rsidRPr="00C81825">
                        <w:rPr>
                          <w:sz w:val="28"/>
                          <w:szCs w:val="32"/>
                        </w:rPr>
                        <w:t>93</w:t>
                      </w:r>
                      <w:r>
                        <w:rPr>
                          <w:sz w:val="28"/>
                          <w:szCs w:val="32"/>
                        </w:rPr>
                        <w:t>)</w:t>
                      </w:r>
                      <w:r w:rsidR="00211BD6" w:rsidRPr="00C81825">
                        <w:rPr>
                          <w:sz w:val="28"/>
                          <w:szCs w:val="32"/>
                        </w:rPr>
                        <w:t xml:space="preserve"> 553 71 73</w:t>
                      </w:r>
                    </w:p>
                  </w:txbxContent>
                </v:textbox>
              </v:shape>
            </w:pict>
          </mc:Fallback>
        </mc:AlternateContent>
      </w:r>
    </w:p>
    <w:p w14:paraId="287442E0" w14:textId="77777777" w:rsidR="00211BD6" w:rsidRPr="00C81825" w:rsidRDefault="00211BD6" w:rsidP="00211BD6">
      <w:pPr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ca-ES" w:eastAsia="en-US"/>
        </w:rPr>
      </w:pPr>
    </w:p>
    <w:p w14:paraId="0F366631" w14:textId="77777777" w:rsidR="00211BD6" w:rsidRDefault="00211BD6" w:rsidP="00211BD6">
      <w:pPr>
        <w:pStyle w:val="Abbreviations"/>
        <w:rPr>
          <w:sz w:val="24"/>
        </w:rPr>
      </w:pPr>
    </w:p>
    <w:p w14:paraId="34FB1EF9" w14:textId="77777777" w:rsidR="0090326A" w:rsidRDefault="00000000"/>
    <w:sectPr w:rsidR="0090326A" w:rsidSect="0057197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30C59"/>
    <w:multiLevelType w:val="hybridMultilevel"/>
    <w:tmpl w:val="491E8B82"/>
    <w:lvl w:ilvl="0" w:tplc="E6EEFD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20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BD6"/>
    <w:rsid w:val="00211BD6"/>
    <w:rsid w:val="00412FFA"/>
    <w:rsid w:val="00512D4B"/>
    <w:rsid w:val="0057197A"/>
    <w:rsid w:val="006E7FFD"/>
    <w:rsid w:val="00815DB0"/>
    <w:rsid w:val="00835800"/>
    <w:rsid w:val="0090382D"/>
    <w:rsid w:val="009402E5"/>
    <w:rsid w:val="00987018"/>
    <w:rsid w:val="00A033FB"/>
    <w:rsid w:val="00CF41FE"/>
    <w:rsid w:val="00D342F7"/>
    <w:rsid w:val="00DD30D0"/>
    <w:rsid w:val="00F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0330"/>
  <w14:defaultImageDpi w14:val="32767"/>
  <w15:docId w15:val="{C4E2EB9D-B8FD-4638-8BEB-DB76529E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D6"/>
    <w:pPr>
      <w:suppressAutoHyphens/>
    </w:pPr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breviations">
    <w:name w:val="Abbreviations"/>
    <w:basedOn w:val="Normal"/>
    <w:rsid w:val="00211BD6"/>
    <w:pPr>
      <w:tabs>
        <w:tab w:val="left" w:pos="1418"/>
      </w:tabs>
    </w:pPr>
    <w:rPr>
      <w:sz w:val="22"/>
      <w:szCs w:val="22"/>
    </w:rPr>
  </w:style>
  <w:style w:type="paragraph" w:styleId="Ttulo">
    <w:name w:val="Title"/>
    <w:basedOn w:val="Normal"/>
    <w:link w:val="TtuloCar"/>
    <w:qFormat/>
    <w:rsid w:val="00211BD6"/>
    <w:pPr>
      <w:suppressAutoHyphens w:val="0"/>
      <w:jc w:val="center"/>
    </w:pPr>
    <w:rPr>
      <w:b/>
      <w:bCs/>
      <w:sz w:val="32"/>
      <w:szCs w:val="32"/>
      <w:lang w:val="en-GB" w:eastAsia="en-US"/>
    </w:rPr>
  </w:style>
  <w:style w:type="character" w:customStyle="1" w:styleId="TtuloCar">
    <w:name w:val="Título Car"/>
    <w:basedOn w:val="Fuentedeprrafopredeter"/>
    <w:link w:val="Ttulo"/>
    <w:rsid w:val="00211BD6"/>
    <w:rPr>
      <w:rFonts w:ascii="Times New Roman" w:eastAsia="Times New Roman" w:hAnsi="Times New Roman" w:cs="Times New Roman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182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Judit Platero Diago</cp:lastModifiedBy>
  <cp:revision>8</cp:revision>
  <dcterms:created xsi:type="dcterms:W3CDTF">2019-07-01T09:16:00Z</dcterms:created>
  <dcterms:modified xsi:type="dcterms:W3CDTF">2023-03-09T20:04:00Z</dcterms:modified>
</cp:coreProperties>
</file>